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77777777" w:rsidR="00D41D6B" w:rsidRDefault="00D41D6B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34AF8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5CCB6D44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334AF8" w:rsidRDefault="00334AF8" w:rsidP="00334AF8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34AF8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3D5E8F76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3F0AA8" w14:textId="2AF651D0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05220114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2728AD25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C1445" w14:textId="77777777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47724A0C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8F83EF" w14:textId="77777777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34AF8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C51109" w14:textId="77777777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6B832A4F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485216" w14:textId="77777777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5F86E36E" w14:textId="3281D8FB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22F0F376" w:rsidR="00334AF8" w:rsidRDefault="00334AF8" w:rsidP="00334AF8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1B67370D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5094EF" w14:textId="77777777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316E8F55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5FFF4AAE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34AF8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4E34BA3D" w:rsidR="00334AF8" w:rsidRDefault="00334AF8" w:rsidP="00334AF8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334AF8" w:rsidRDefault="00334AF8" w:rsidP="00334AF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31955AC2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</w:t>
      </w:r>
      <w:r w:rsidR="00E7533F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29203AFA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="00ED66D6">
        <w:rPr>
          <w:rFonts w:ascii="Times New Roman" w:hAnsi="Times New Roman" w:cs="Times New Roman"/>
        </w:rPr>
        <w:t xml:space="preserve"> обязуемся уведомить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lastRenderedPageBreak/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6182AF13" w:rsidR="00436A0C" w:rsidRPr="00A92CAB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>
        <w:rPr>
          <w:rFonts w:ascii="Times New Roman" w:hAnsi="Times New Roman" w:cs="Times New Roman"/>
          <w:b/>
          <w:bCs/>
          <w:color w:val="0070C0"/>
        </w:rPr>
        <w:t xml:space="preserve">Лекарственные </w:t>
      </w:r>
      <w:r w:rsidR="00F66CFE">
        <w:rPr>
          <w:rFonts w:ascii="Times New Roman" w:hAnsi="Times New Roman" w:cs="Times New Roman"/>
          <w:b/>
          <w:bCs/>
          <w:color w:val="0070C0"/>
        </w:rPr>
        <w:t>препараты</w:t>
      </w:r>
      <w:r>
        <w:rPr>
          <w:rFonts w:ascii="Times New Roman" w:hAnsi="Times New Roman" w:cs="Times New Roman"/>
          <w:b/>
          <w:bCs/>
          <w:color w:val="0070C0"/>
        </w:rPr>
        <w:t>-</w:t>
      </w:r>
      <w:r w:rsidR="00F66CFE">
        <w:rPr>
          <w:rFonts w:ascii="Times New Roman" w:hAnsi="Times New Roman" w:cs="Times New Roman"/>
          <w:b/>
          <w:bCs/>
          <w:color w:val="0070C0"/>
        </w:rPr>
        <w:t>2027</w:t>
      </w:r>
    </w:p>
    <w:tbl>
      <w:tblPr>
        <w:tblW w:w="11038" w:type="dxa"/>
        <w:tblInd w:w="-1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6"/>
        <w:gridCol w:w="992"/>
        <w:gridCol w:w="1701"/>
        <w:gridCol w:w="1985"/>
        <w:gridCol w:w="2126"/>
        <w:gridCol w:w="1144"/>
        <w:gridCol w:w="1134"/>
      </w:tblGrid>
      <w:tr w:rsidR="00436A0C" w:rsidRPr="00AA1D3F" w14:paraId="2B276B0C" w14:textId="77777777" w:rsidTr="00ED66D6">
        <w:trPr>
          <w:trHeight w:val="724"/>
        </w:trPr>
        <w:tc>
          <w:tcPr>
            <w:tcW w:w="195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C232CA0" w14:textId="77777777" w:rsidR="00436A0C" w:rsidRPr="00AA1D3F" w:rsidRDefault="00436A0C" w:rsidP="00D5650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Объект ППК*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73E146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960A88" w14:textId="509C794E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Нормативный </w:t>
            </w:r>
            <w:proofErr w:type="spellStart"/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документ</w:t>
            </w:r>
            <w:r w:rsidR="00927FA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ФС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EBD8D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показатель, ед. изм.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55AA243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Диапазон измерений</w:t>
            </w:r>
          </w:p>
        </w:tc>
        <w:tc>
          <w:tcPr>
            <w:tcW w:w="11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0FCE97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754010" w14:textId="77777777" w:rsidR="00436A0C" w:rsidRPr="00AA1D3F" w:rsidRDefault="00436A0C" w:rsidP="00D56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1D3F">
              <w:rPr>
                <w:rFonts w:ascii="Times New Roman" w:hAnsi="Times New Roman" w:cs="Times New Roman"/>
                <w:sz w:val="20"/>
                <w:szCs w:val="20"/>
              </w:rPr>
              <w:t>Выбор Образца (отметить)</w:t>
            </w:r>
          </w:p>
        </w:tc>
      </w:tr>
      <w:tr w:rsidR="00C473D5" w:rsidRPr="00AA1D3F" w14:paraId="5FE96D63" w14:textId="77777777" w:rsidTr="00ED66D6">
        <w:trPr>
          <w:trHeight w:val="663"/>
        </w:trPr>
        <w:tc>
          <w:tcPr>
            <w:tcW w:w="1956" w:type="dxa"/>
            <w:vMerge w:val="restart"/>
            <w:tcBorders>
              <w:top w:val="single" w:sz="12" w:space="0" w:color="auto"/>
            </w:tcBorders>
            <w:vAlign w:val="center"/>
          </w:tcPr>
          <w:p w14:paraId="22427EE8" w14:textId="1B6DB448" w:rsidR="00C473D5" w:rsidRPr="00AA1D3F" w:rsidRDefault="00F5335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3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Субстанции фармацевтические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6C0B520F" w14:textId="25DFADDB" w:rsidR="00C473D5" w:rsidRPr="00CE1B71" w:rsidRDefault="00C473D5" w:rsidP="00C473D5">
            <w:pPr>
              <w:pStyle w:val="3"/>
              <w:jc w:val="center"/>
              <w:rPr>
                <w:i w:val="0"/>
                <w:sz w:val="20"/>
                <w:szCs w:val="20"/>
                <w:lang w:val="ru-RU"/>
              </w:rPr>
            </w:pPr>
            <w:r w:rsidRPr="00CE1B71">
              <w:rPr>
                <w:i w:val="0"/>
                <w:sz w:val="20"/>
                <w:szCs w:val="20"/>
                <w:lang w:val="ru-RU"/>
              </w:rPr>
              <w:t>Лек</w:t>
            </w:r>
            <w:r>
              <w:rPr>
                <w:i w:val="0"/>
                <w:sz w:val="20"/>
                <w:szCs w:val="20"/>
                <w:lang w:val="ru-RU"/>
              </w:rPr>
              <w:t>1-27</w:t>
            </w:r>
            <w:r w:rsidRPr="00CE1B71">
              <w:rPr>
                <w:i w:val="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885CA4" w14:textId="2C39F224" w:rsidR="00C473D5" w:rsidRPr="00CE1B71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 w:rsidRPr="00CE1B71">
              <w:rPr>
                <w:rFonts w:ascii="Times New Roman" w:hAnsi="Times New Roman" w:cs="Times New Roman"/>
                <w:sz w:val="18"/>
                <w:szCs w:val="18"/>
              </w:rPr>
              <w:t>ОФС.1.2.4.0006.15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14:paraId="3756C736" w14:textId="091F27EC" w:rsidR="00C473D5" w:rsidRPr="000E1314" w:rsidRDefault="00C473D5" w:rsidP="000516E5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Бактериальные эндотоксины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vAlign w:val="center"/>
          </w:tcPr>
          <w:p w14:paraId="17252EF9" w14:textId="12157B39" w:rsidR="00C473D5" w:rsidRPr="000E1314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>Не более 0,07ЕЭ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/мг</w:t>
            </w: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>/ Более 0,07 ЕЭ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/мг</w:t>
            </w: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44" w:type="dxa"/>
            <w:tcBorders>
              <w:top w:val="single" w:sz="12" w:space="0" w:color="auto"/>
            </w:tcBorders>
            <w:vAlign w:val="center"/>
          </w:tcPr>
          <w:p w14:paraId="0887BD75" w14:textId="2E2D7E34" w:rsidR="00C473D5" w:rsidRPr="000E1314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15 500,00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5A7BF16B" w14:textId="77777777" w:rsidR="00C473D5" w:rsidRPr="000E1314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3D5" w:rsidRPr="00AA1D3F" w14:paraId="52B4E7E6" w14:textId="77777777" w:rsidTr="00ED66D6">
        <w:trPr>
          <w:trHeight w:val="50"/>
        </w:trPr>
        <w:tc>
          <w:tcPr>
            <w:tcW w:w="1956" w:type="dxa"/>
            <w:vMerge/>
            <w:vAlign w:val="center"/>
          </w:tcPr>
          <w:p w14:paraId="19164ECD" w14:textId="0B063593" w:rsidR="00C473D5" w:rsidRPr="00AA1D3F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7D9CE2A" w14:textId="162CF8B8" w:rsidR="00C473D5" w:rsidRPr="00CE1B71" w:rsidRDefault="00C473D5" w:rsidP="000516E5">
            <w:pPr>
              <w:pStyle w:val="3"/>
              <w:jc w:val="center"/>
              <w:rPr>
                <w:i w:val="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6E20A7D8" w14:textId="460B0DF1" w:rsidR="00C473D5" w:rsidRPr="00CE1B71" w:rsidRDefault="00C473D5" w:rsidP="000516E5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E1B71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ОФС.1.2.2.2.0009</w:t>
            </w:r>
            <w:r w:rsidRPr="00CE1B71">
              <w:rPr>
                <w:b w:val="0"/>
                <w:bCs w:val="0"/>
                <w:i w:val="0"/>
                <w:sz w:val="18"/>
                <w:szCs w:val="18"/>
                <w:lang w:val="ru-RU"/>
              </w:rPr>
              <w:br/>
              <w:t>ФС.2.20010</w:t>
            </w:r>
          </w:p>
        </w:tc>
        <w:tc>
          <w:tcPr>
            <w:tcW w:w="1985" w:type="dxa"/>
            <w:vAlign w:val="center"/>
          </w:tcPr>
          <w:p w14:paraId="75D3EE65" w14:textId="5ED9263B" w:rsidR="00C473D5" w:rsidRPr="000E1314" w:rsidRDefault="00C473D5" w:rsidP="000516E5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Хлориды</w:t>
            </w:r>
          </w:p>
        </w:tc>
        <w:tc>
          <w:tcPr>
            <w:tcW w:w="2126" w:type="dxa"/>
            <w:vAlign w:val="center"/>
          </w:tcPr>
          <w:p w14:paraId="7C21BB33" w14:textId="77777777" w:rsidR="00C473D5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>Не более 0,004%/</w:t>
            </w:r>
          </w:p>
          <w:p w14:paraId="5E6D8C4E" w14:textId="46EC8E73" w:rsidR="00C473D5" w:rsidRPr="000E1314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 xml:space="preserve"> Более 0,004%</w:t>
            </w:r>
          </w:p>
        </w:tc>
        <w:tc>
          <w:tcPr>
            <w:tcW w:w="1144" w:type="dxa"/>
            <w:vAlign w:val="center"/>
          </w:tcPr>
          <w:p w14:paraId="2BAC70AB" w14:textId="2A46327B" w:rsidR="00C473D5" w:rsidRPr="000E1314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0BA">
              <w:rPr>
                <w:rFonts w:ascii="Times New Roman" w:hAnsi="Times New Roman" w:cs="Times New Roman"/>
                <w:sz w:val="20"/>
                <w:szCs w:val="20"/>
              </w:rPr>
              <w:t>15 500,00</w:t>
            </w:r>
          </w:p>
        </w:tc>
        <w:tc>
          <w:tcPr>
            <w:tcW w:w="1134" w:type="dxa"/>
            <w:vAlign w:val="center"/>
          </w:tcPr>
          <w:p w14:paraId="116B0BEB" w14:textId="77777777" w:rsidR="00C473D5" w:rsidRPr="000E1314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3D5" w:rsidRPr="00AA1D3F" w14:paraId="0EDDBD0F" w14:textId="77777777" w:rsidTr="00ED66D6">
        <w:trPr>
          <w:trHeight w:val="50"/>
        </w:trPr>
        <w:tc>
          <w:tcPr>
            <w:tcW w:w="1956" w:type="dxa"/>
            <w:vMerge/>
            <w:vAlign w:val="center"/>
          </w:tcPr>
          <w:p w14:paraId="01313EDF" w14:textId="3640EF5D" w:rsidR="00C473D5" w:rsidRPr="00AA1D3F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59459C18" w14:textId="564E5B8C" w:rsidR="00C473D5" w:rsidRPr="00CE1B71" w:rsidRDefault="00C473D5" w:rsidP="000516E5">
            <w:pPr>
              <w:pStyle w:val="3"/>
              <w:jc w:val="center"/>
              <w:rPr>
                <w:bCs w:val="0"/>
                <w:i w:val="0"/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3122BF9A" w14:textId="77777777" w:rsidR="00C473D5" w:rsidRPr="00CE1B71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  <w:shd w:val="clear" w:color="auto" w:fill="FFFFFF"/>
              </w:rPr>
            </w:pPr>
            <w:r w:rsidRPr="00CE1B71">
              <w:rPr>
                <w:rFonts w:ascii="Times New Roman" w:hAnsi="Times New Roman" w:cs="Times New Roman"/>
                <w:bCs/>
                <w:color w:val="333333"/>
                <w:sz w:val="18"/>
                <w:szCs w:val="18"/>
                <w:shd w:val="clear" w:color="auto" w:fill="FFFFFF"/>
              </w:rPr>
              <w:t>ОФС.1.2.1.0006</w:t>
            </w:r>
          </w:p>
          <w:p w14:paraId="4367B3BA" w14:textId="1D1D43C0" w:rsidR="00C473D5" w:rsidRPr="00CE1B71" w:rsidRDefault="00C473D5" w:rsidP="000516E5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CE1B71">
              <w:rPr>
                <w:b w:val="0"/>
                <w:i w:val="0"/>
                <w:sz w:val="18"/>
                <w:szCs w:val="18"/>
              </w:rPr>
              <w:t>ФС.2.20010</w:t>
            </w:r>
          </w:p>
        </w:tc>
        <w:tc>
          <w:tcPr>
            <w:tcW w:w="1985" w:type="dxa"/>
            <w:vAlign w:val="center"/>
          </w:tcPr>
          <w:p w14:paraId="7C66CF8B" w14:textId="4B9C8198" w:rsidR="00C473D5" w:rsidRPr="000516E5" w:rsidRDefault="00C473D5" w:rsidP="000516E5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  <w:proofErr w:type="spellStart"/>
            <w:r w:rsidRPr="000516E5">
              <w:rPr>
                <w:b w:val="0"/>
                <w:sz w:val="20"/>
                <w:szCs w:val="20"/>
              </w:rPr>
              <w:t>Цветность</w:t>
            </w:r>
            <w:proofErr w:type="spellEnd"/>
            <w:r w:rsidRPr="000516E5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0516E5">
              <w:rPr>
                <w:b w:val="0"/>
                <w:sz w:val="20"/>
                <w:szCs w:val="20"/>
              </w:rPr>
              <w:t>раствора</w:t>
            </w:r>
            <w:proofErr w:type="spellEnd"/>
            <w:r w:rsidRPr="000516E5">
              <w:rPr>
                <w:b w:val="0"/>
                <w:sz w:val="20"/>
                <w:szCs w:val="20"/>
              </w:rPr>
              <w:t>**</w:t>
            </w:r>
          </w:p>
        </w:tc>
        <w:tc>
          <w:tcPr>
            <w:tcW w:w="2126" w:type="dxa"/>
            <w:vAlign w:val="center"/>
          </w:tcPr>
          <w:p w14:paraId="51B7FAE5" w14:textId="77777777" w:rsidR="00C473D5" w:rsidRPr="000516E5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16E5">
              <w:rPr>
                <w:rFonts w:ascii="Times New Roman" w:hAnsi="Times New Roman" w:cs="Times New Roman"/>
                <w:sz w:val="18"/>
                <w:szCs w:val="18"/>
              </w:rPr>
              <w:t xml:space="preserve">Выдерживает испытания/ </w:t>
            </w:r>
          </w:p>
          <w:p w14:paraId="0F34F3B2" w14:textId="1A20FAA3" w:rsidR="00C473D5" w:rsidRPr="000516E5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6E5">
              <w:rPr>
                <w:rFonts w:ascii="Times New Roman" w:hAnsi="Times New Roman" w:cs="Times New Roman"/>
                <w:sz w:val="18"/>
                <w:szCs w:val="18"/>
              </w:rPr>
              <w:t>Не выдерживает испытания</w:t>
            </w:r>
          </w:p>
        </w:tc>
        <w:tc>
          <w:tcPr>
            <w:tcW w:w="1144" w:type="dxa"/>
            <w:vAlign w:val="center"/>
          </w:tcPr>
          <w:p w14:paraId="27434E9D" w14:textId="620B63D6" w:rsidR="00C473D5" w:rsidRPr="000516E5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6E5">
              <w:rPr>
                <w:rFonts w:ascii="Times New Roman" w:hAnsi="Times New Roman" w:cs="Times New Roman"/>
                <w:sz w:val="20"/>
                <w:szCs w:val="20"/>
              </w:rPr>
              <w:t>15 500,00</w:t>
            </w:r>
          </w:p>
        </w:tc>
        <w:tc>
          <w:tcPr>
            <w:tcW w:w="1134" w:type="dxa"/>
            <w:vAlign w:val="center"/>
          </w:tcPr>
          <w:p w14:paraId="5C2B941B" w14:textId="77777777" w:rsidR="00C473D5" w:rsidRPr="000E1314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16E5" w:rsidRPr="00AA1D3F" w14:paraId="511699DC" w14:textId="77777777" w:rsidTr="00ED66D6">
        <w:trPr>
          <w:trHeight w:val="710"/>
        </w:trPr>
        <w:tc>
          <w:tcPr>
            <w:tcW w:w="1956" w:type="dxa"/>
            <w:vAlign w:val="center"/>
          </w:tcPr>
          <w:p w14:paraId="6BAA957B" w14:textId="19C22726" w:rsidR="000516E5" w:rsidRPr="00AA1D3F" w:rsidRDefault="00F5335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3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Препараты лекарственные</w:t>
            </w:r>
          </w:p>
        </w:tc>
        <w:tc>
          <w:tcPr>
            <w:tcW w:w="992" w:type="dxa"/>
            <w:vAlign w:val="center"/>
          </w:tcPr>
          <w:p w14:paraId="0A356FE5" w14:textId="3F4FEB3F" w:rsidR="000516E5" w:rsidRPr="00CE1B71" w:rsidRDefault="000516E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E1B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Лек2-27</w:t>
            </w:r>
          </w:p>
        </w:tc>
        <w:tc>
          <w:tcPr>
            <w:tcW w:w="1701" w:type="dxa"/>
            <w:vAlign w:val="center"/>
          </w:tcPr>
          <w:p w14:paraId="06BCD733" w14:textId="77777777" w:rsidR="000516E5" w:rsidRPr="00CE1B71" w:rsidRDefault="000516E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CE1B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>ОФС.1.2.1.0015</w:t>
            </w:r>
          </w:p>
          <w:p w14:paraId="3F077DCB" w14:textId="5D0D8665" w:rsidR="000516E5" w:rsidRPr="00CE1B71" w:rsidRDefault="000516E5" w:rsidP="00CE1B7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CE1B71">
              <w:rPr>
                <w:rFonts w:ascii="Times New Roman" w:hAnsi="Times New Roman" w:cs="Times New Roman"/>
                <w:sz w:val="16"/>
                <w:szCs w:val="16"/>
              </w:rPr>
              <w:t>(Измерение вязкости на капиллярных</w:t>
            </w:r>
            <w:r w:rsidR="00CE1B71" w:rsidRPr="00CE1B7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E1B71">
              <w:rPr>
                <w:rFonts w:ascii="Times New Roman" w:hAnsi="Times New Roman" w:cs="Times New Roman"/>
                <w:sz w:val="16"/>
                <w:szCs w:val="16"/>
              </w:rPr>
              <w:t>вискозиметрах)</w:t>
            </w:r>
          </w:p>
        </w:tc>
        <w:tc>
          <w:tcPr>
            <w:tcW w:w="1985" w:type="dxa"/>
            <w:vAlign w:val="center"/>
          </w:tcPr>
          <w:p w14:paraId="1D719C74" w14:textId="4E248E18" w:rsidR="000516E5" w:rsidRPr="000E1314" w:rsidRDefault="000516E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Вязкость</w:t>
            </w:r>
          </w:p>
        </w:tc>
        <w:tc>
          <w:tcPr>
            <w:tcW w:w="2126" w:type="dxa"/>
            <w:vAlign w:val="center"/>
          </w:tcPr>
          <w:p w14:paraId="2A8BE176" w14:textId="7E3BF1B7" w:rsidR="000516E5" w:rsidRPr="000E1314" w:rsidRDefault="000516E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>10-1000 мм</w:t>
            </w:r>
            <w:r w:rsidRPr="00CD696B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>/с</w:t>
            </w:r>
          </w:p>
        </w:tc>
        <w:tc>
          <w:tcPr>
            <w:tcW w:w="1144" w:type="dxa"/>
            <w:vAlign w:val="center"/>
          </w:tcPr>
          <w:p w14:paraId="5355451B" w14:textId="6A01E9B2" w:rsidR="000516E5" w:rsidRPr="000E1314" w:rsidRDefault="000516E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0BA">
              <w:rPr>
                <w:rFonts w:ascii="Times New Roman" w:hAnsi="Times New Roman" w:cs="Times New Roman"/>
                <w:sz w:val="20"/>
                <w:szCs w:val="20"/>
              </w:rPr>
              <w:t>15 500,00</w:t>
            </w:r>
          </w:p>
        </w:tc>
        <w:tc>
          <w:tcPr>
            <w:tcW w:w="1134" w:type="dxa"/>
            <w:vAlign w:val="center"/>
          </w:tcPr>
          <w:p w14:paraId="09490377" w14:textId="77777777" w:rsidR="000516E5" w:rsidRPr="000E1314" w:rsidRDefault="000516E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C473D5" w:rsidRPr="00AA1D3F" w14:paraId="34A13B47" w14:textId="77777777" w:rsidTr="00ED66D6">
        <w:trPr>
          <w:trHeight w:val="650"/>
        </w:trPr>
        <w:tc>
          <w:tcPr>
            <w:tcW w:w="1956" w:type="dxa"/>
            <w:vMerge w:val="restart"/>
            <w:vAlign w:val="center"/>
          </w:tcPr>
          <w:p w14:paraId="6B197E83" w14:textId="0DDD1079" w:rsidR="00C473D5" w:rsidRPr="00AA1D3F" w:rsidRDefault="00F5335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533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Препараты лекарственные</w:t>
            </w:r>
          </w:p>
        </w:tc>
        <w:tc>
          <w:tcPr>
            <w:tcW w:w="992" w:type="dxa"/>
            <w:vMerge w:val="restart"/>
            <w:vAlign w:val="center"/>
          </w:tcPr>
          <w:p w14:paraId="4C174F84" w14:textId="4591B3BF" w:rsidR="00C473D5" w:rsidRPr="00CE1B71" w:rsidRDefault="00C473D5" w:rsidP="00C473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CE1B71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Лек3 -27</w:t>
            </w:r>
          </w:p>
        </w:tc>
        <w:tc>
          <w:tcPr>
            <w:tcW w:w="1701" w:type="dxa"/>
            <w:vAlign w:val="center"/>
          </w:tcPr>
          <w:p w14:paraId="322FC58F" w14:textId="12A9543F" w:rsidR="00C473D5" w:rsidRPr="00CE1B71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E1B71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  <w:shd w:val="clear" w:color="auto" w:fill="FFFFFF"/>
              </w:rPr>
              <w:t>ОФС.1.4.2.0009</w:t>
            </w:r>
          </w:p>
        </w:tc>
        <w:tc>
          <w:tcPr>
            <w:tcW w:w="1985" w:type="dxa"/>
            <w:vAlign w:val="center"/>
          </w:tcPr>
          <w:p w14:paraId="6DBAC2C2" w14:textId="6B6BFB71" w:rsidR="00C473D5" w:rsidRPr="000E1314" w:rsidRDefault="00C473D5" w:rsidP="000516E5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Средняя масса таблетки**</w:t>
            </w:r>
          </w:p>
        </w:tc>
        <w:tc>
          <w:tcPr>
            <w:tcW w:w="2126" w:type="dxa"/>
            <w:vAlign w:val="center"/>
          </w:tcPr>
          <w:p w14:paraId="30CE7514" w14:textId="5CB4E3A7" w:rsidR="00C473D5" w:rsidRPr="000E1314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>0,100-1000 мг</w:t>
            </w:r>
          </w:p>
        </w:tc>
        <w:tc>
          <w:tcPr>
            <w:tcW w:w="1144" w:type="dxa"/>
            <w:vAlign w:val="center"/>
          </w:tcPr>
          <w:p w14:paraId="7B6E499E" w14:textId="666F5383" w:rsidR="00C473D5" w:rsidRPr="000E1314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0BA">
              <w:rPr>
                <w:rFonts w:ascii="Times New Roman" w:hAnsi="Times New Roman" w:cs="Times New Roman"/>
                <w:sz w:val="20"/>
                <w:szCs w:val="20"/>
              </w:rPr>
              <w:t>15 500,00</w:t>
            </w:r>
          </w:p>
        </w:tc>
        <w:tc>
          <w:tcPr>
            <w:tcW w:w="1134" w:type="dxa"/>
            <w:vAlign w:val="center"/>
          </w:tcPr>
          <w:p w14:paraId="510B2BEE" w14:textId="77777777" w:rsidR="00C473D5" w:rsidRPr="000E1314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C473D5" w:rsidRPr="00AA1D3F" w14:paraId="786FEBB3" w14:textId="77777777" w:rsidTr="00ED66D6">
        <w:trPr>
          <w:trHeight w:val="120"/>
        </w:trPr>
        <w:tc>
          <w:tcPr>
            <w:tcW w:w="1956" w:type="dxa"/>
            <w:vMerge/>
            <w:vAlign w:val="center"/>
          </w:tcPr>
          <w:p w14:paraId="286BE943" w14:textId="22CF4C69" w:rsidR="00C473D5" w:rsidRPr="00AA1D3F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4EE07A58" w14:textId="1189B72D" w:rsidR="00C473D5" w:rsidRPr="00CE1B71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E4351A3" w14:textId="0511BF98" w:rsidR="00C473D5" w:rsidRPr="00CE1B71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CE1B71">
              <w:rPr>
                <w:rFonts w:ascii="Times New Roman" w:hAnsi="Times New Roman" w:cs="Times New Roman"/>
                <w:bCs/>
                <w:color w:val="26282F"/>
                <w:sz w:val="18"/>
                <w:szCs w:val="18"/>
                <w:shd w:val="clear" w:color="auto" w:fill="FFFFFF"/>
              </w:rPr>
              <w:t>ОФС.1.2.4.0002.18</w:t>
            </w:r>
          </w:p>
        </w:tc>
        <w:tc>
          <w:tcPr>
            <w:tcW w:w="1985" w:type="dxa"/>
            <w:vAlign w:val="center"/>
          </w:tcPr>
          <w:p w14:paraId="779FD159" w14:textId="289A1E41" w:rsidR="00C473D5" w:rsidRPr="000E1314" w:rsidRDefault="00C473D5" w:rsidP="000516E5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Микробиологическая чистота</w:t>
            </w:r>
          </w:p>
        </w:tc>
        <w:tc>
          <w:tcPr>
            <w:tcW w:w="2126" w:type="dxa"/>
            <w:vAlign w:val="center"/>
          </w:tcPr>
          <w:p w14:paraId="228E6658" w14:textId="77777777" w:rsidR="00C473D5" w:rsidRPr="00CD696B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>Соответствует категории 3А/</w:t>
            </w:r>
          </w:p>
          <w:p w14:paraId="492F3C57" w14:textId="4BF90E4B" w:rsidR="00C473D5" w:rsidRPr="000E1314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696B">
              <w:rPr>
                <w:rFonts w:ascii="Times New Roman" w:hAnsi="Times New Roman" w:cs="Times New Roman"/>
                <w:sz w:val="18"/>
                <w:szCs w:val="18"/>
              </w:rPr>
              <w:t xml:space="preserve"> Не соответствует категории 3А</w:t>
            </w:r>
          </w:p>
        </w:tc>
        <w:tc>
          <w:tcPr>
            <w:tcW w:w="1144" w:type="dxa"/>
            <w:vAlign w:val="center"/>
          </w:tcPr>
          <w:p w14:paraId="342ABCEF" w14:textId="57E3C079" w:rsidR="00C473D5" w:rsidRPr="000E1314" w:rsidRDefault="00C473D5" w:rsidP="000516E5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00BA">
              <w:rPr>
                <w:rFonts w:ascii="Times New Roman" w:hAnsi="Times New Roman" w:cs="Times New Roman"/>
                <w:sz w:val="20"/>
                <w:szCs w:val="20"/>
              </w:rPr>
              <w:t>15 500,00</w:t>
            </w:r>
          </w:p>
        </w:tc>
        <w:tc>
          <w:tcPr>
            <w:tcW w:w="1134" w:type="dxa"/>
            <w:vAlign w:val="center"/>
          </w:tcPr>
          <w:p w14:paraId="669EE2CE" w14:textId="77777777" w:rsidR="00C473D5" w:rsidRPr="000E1314" w:rsidRDefault="00C473D5" w:rsidP="000516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41BD72F" w14:textId="21D5F7FB" w:rsidR="00436A0C" w:rsidRDefault="00927FAA" w:rsidP="00436A0C">
      <w:pPr>
        <w:tabs>
          <w:tab w:val="left" w:pos="426"/>
        </w:tabs>
        <w:spacing w:after="0"/>
      </w:pPr>
      <w:r>
        <w:rPr>
          <w:rFonts w:ascii="Times New Roman" w:hAnsi="Times New Roman" w:cs="Times New Roman"/>
          <w:sz w:val="20"/>
          <w:szCs w:val="20"/>
          <w:vertAlign w:val="superscript"/>
        </w:rPr>
        <w:t>ФС</w:t>
      </w:r>
      <w:r w:rsidR="00436A0C" w:rsidRPr="003E3914">
        <w:rPr>
          <w:rFonts w:ascii="Times New Roman" w:hAnsi="Times New Roman" w:cs="Times New Roman"/>
          <w:sz w:val="20"/>
          <w:szCs w:val="20"/>
        </w:rPr>
        <w:tab/>
        <w:t>- Участие в ППК можно принять по аналогичным фармакопейным статьям;</w:t>
      </w:r>
      <w:r w:rsidR="00436A0C" w:rsidRPr="003E3914">
        <w:t xml:space="preserve"> </w:t>
      </w:r>
    </w:p>
    <w:p w14:paraId="1B1B24C8" w14:textId="39C6F354" w:rsidR="00436A0C" w:rsidRDefault="00ED66D6" w:rsidP="00436A0C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*  </w:t>
      </w:r>
      <w:r w:rsidR="00436A0C" w:rsidRPr="003E3914">
        <w:rPr>
          <w:rFonts w:ascii="Times New Roman" w:hAnsi="Times New Roman" w:cs="Times New Roman"/>
          <w:sz w:val="20"/>
          <w:szCs w:val="20"/>
        </w:rPr>
        <w:t>-</w:t>
      </w:r>
      <w:proofErr w:type="gramEnd"/>
      <w:r w:rsidR="00436A0C" w:rsidRPr="003E3914">
        <w:rPr>
          <w:rFonts w:ascii="Times New Roman" w:hAnsi="Times New Roman" w:cs="Times New Roman"/>
          <w:sz w:val="20"/>
          <w:szCs w:val="20"/>
        </w:rPr>
        <w:t xml:space="preserve"> ППК будет реализована в </w:t>
      </w:r>
      <w:r w:rsidR="00436A0C">
        <w:rPr>
          <w:rFonts w:ascii="Times New Roman" w:hAnsi="Times New Roman" w:cs="Times New Roman"/>
          <w:sz w:val="20"/>
          <w:szCs w:val="20"/>
        </w:rPr>
        <w:t xml:space="preserve">соответствии </w:t>
      </w:r>
      <w:r w:rsidR="00F66CFE">
        <w:rPr>
          <w:rFonts w:ascii="Times New Roman" w:hAnsi="Times New Roman" w:cs="Times New Roman"/>
          <w:sz w:val="20"/>
          <w:szCs w:val="20"/>
        </w:rPr>
        <w:t>ГОСТ ISO/IEC 17043-2025</w:t>
      </w:r>
      <w:r w:rsidR="00F66CFE" w:rsidRPr="003E3914">
        <w:rPr>
          <w:rFonts w:ascii="Times New Roman" w:hAnsi="Times New Roman" w:cs="Times New Roman"/>
          <w:sz w:val="20"/>
          <w:szCs w:val="20"/>
        </w:rPr>
        <w:t xml:space="preserve"> </w:t>
      </w:r>
      <w:r w:rsidR="00436A0C" w:rsidRPr="003E3914">
        <w:rPr>
          <w:rFonts w:ascii="Times New Roman" w:hAnsi="Times New Roman" w:cs="Times New Roman"/>
          <w:sz w:val="20"/>
          <w:szCs w:val="20"/>
        </w:rPr>
        <w:t xml:space="preserve">без ссылки на аттестат </w:t>
      </w:r>
      <w:r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436A0C" w:rsidRPr="003E3914">
        <w:rPr>
          <w:rFonts w:ascii="Times New Roman" w:hAnsi="Times New Roman" w:cs="Times New Roman"/>
          <w:sz w:val="20"/>
          <w:szCs w:val="20"/>
        </w:rPr>
        <w:t>Провайдера;</w:t>
      </w:r>
    </w:p>
    <w:p w14:paraId="3E801511" w14:textId="77777777" w:rsidR="00436A0C" w:rsidRPr="00927FAA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27FAA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Программа проверки квалификации (ППК) </w:t>
      </w:r>
    </w:p>
    <w:p w14:paraId="65B35F8C" w14:textId="75D611C4" w:rsidR="00CE1B71" w:rsidRPr="00375D75" w:rsidRDefault="00F66CFE" w:rsidP="00CE1B71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F66CFE">
        <w:rPr>
          <w:rFonts w:ascii="Times New Roman" w:hAnsi="Times New Roman" w:cs="Times New Roman"/>
          <w:b/>
          <w:bCs/>
          <w:color w:val="0070C0"/>
          <w:sz w:val="26"/>
          <w:szCs w:val="26"/>
        </w:rPr>
        <w:t>№Лекарственные препараты-2027</w:t>
      </w:r>
      <w:r w:rsidR="00ED66D6">
        <w:rPr>
          <w:rFonts w:ascii="Times New Roman" w:hAnsi="Times New Roman" w:cs="Times New Roman"/>
          <w:b/>
          <w:bCs/>
          <w:color w:val="0070C0"/>
          <w:sz w:val="26"/>
          <w:szCs w:val="26"/>
        </w:rPr>
        <w:t>,</w:t>
      </w:r>
      <w:r w:rsidR="00CE1B71">
        <w:rPr>
          <w:rFonts w:ascii="Times New Roman" w:hAnsi="Times New Roman" w:cs="Times New Roman"/>
          <w:b/>
          <w:bCs/>
          <w:color w:val="0070C0"/>
          <w:sz w:val="26"/>
          <w:szCs w:val="26"/>
        </w:rPr>
        <w:t xml:space="preserve"> </w:t>
      </w:r>
    </w:p>
    <w:p w14:paraId="0756650F" w14:textId="7769E75D" w:rsidR="00436A0C" w:rsidRDefault="00436A0C" w:rsidP="00436A0C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927FAA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реализуемая посредством проведения межлабораторных сличительных испытаний </w:t>
      </w:r>
    </w:p>
    <w:p w14:paraId="54DFB0AD" w14:textId="0BE2B944" w:rsidR="00A82464" w:rsidRDefault="00CE1B71" w:rsidP="00A82464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2489CCB8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436A0C" w:rsidRPr="00202D08" w14:paraId="7976A869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682255CD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</w:tcPr>
          <w:p w14:paraId="08427B08" w14:textId="672E1C68" w:rsidR="00436A0C" w:rsidRPr="00385F6D" w:rsidRDefault="00F66CFE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2027</w:t>
            </w:r>
            <w:r w:rsidR="00436A0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г.</w:t>
            </w:r>
          </w:p>
        </w:tc>
      </w:tr>
      <w:tr w:rsidR="00436A0C" w:rsidRPr="00202D08" w14:paraId="57B04A04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5827C16C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834410D" w14:textId="795B134A" w:rsidR="00436A0C" w:rsidRPr="00385F6D" w:rsidRDefault="00436A0C" w:rsidP="00F66C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31 мая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 w:rsidR="00F66CF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436A0C" w:rsidRPr="00202D08" w14:paraId="3447E60D" w14:textId="77777777" w:rsidTr="00D56502">
        <w:trPr>
          <w:trHeight w:val="111"/>
        </w:trPr>
        <w:tc>
          <w:tcPr>
            <w:tcW w:w="5670" w:type="dxa"/>
            <w:vAlign w:val="center"/>
          </w:tcPr>
          <w:p w14:paraId="2114616F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25EA9AF8" w14:textId="50F73C47" w:rsidR="00436A0C" w:rsidRPr="00385F6D" w:rsidRDefault="00436A0C" w:rsidP="00F66C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</w:t>
            </w:r>
            <w:r w:rsidR="00F66CF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436A0C" w:rsidRPr="00202D08" w14:paraId="4082564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45513EEA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58E767B4" w14:textId="77777777" w:rsidR="00436A0C" w:rsidRPr="00385F6D" w:rsidRDefault="00436A0C" w:rsidP="00D56502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ОК</w:t>
            </w:r>
          </w:p>
        </w:tc>
      </w:tr>
      <w:tr w:rsidR="00436A0C" w:rsidRPr="00202D08" w14:paraId="0AA81BD8" w14:textId="77777777" w:rsidTr="00D56502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334E597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7F58BF19" w14:textId="278F6116" w:rsidR="00436A0C" w:rsidRPr="00385F6D" w:rsidRDefault="00436A0C" w:rsidP="00F66C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сентябрь-октябрь 202</w:t>
            </w:r>
            <w:r w:rsidR="00F66CF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436A0C" w:rsidRPr="00202D08" w14:paraId="670D677A" w14:textId="77777777" w:rsidTr="00D56502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6E40E763" w14:textId="77777777" w:rsidR="00436A0C" w:rsidRPr="00385F6D" w:rsidRDefault="00436A0C" w:rsidP="00D56502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4AF9AA77" w14:textId="24C829D6" w:rsidR="00436A0C" w:rsidRPr="00385F6D" w:rsidRDefault="00436A0C" w:rsidP="00F66CFE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октября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</w:t>
            </w:r>
            <w:r w:rsidR="00F66CFE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A92CAB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3E17A233" w14:textId="77777777" w:rsidR="00436A0C" w:rsidRDefault="00436A0C" w:rsidP="00436A0C">
      <w:pPr>
        <w:spacing w:after="0" w:line="288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A92CAB">
        <w:rPr>
          <w:rFonts w:ascii="Times New Roman" w:hAnsi="Times New Roman" w:cs="Times New Roman"/>
        </w:rPr>
        <w:t>указана в</w:t>
      </w:r>
      <w:r>
        <w:rPr>
          <w:rFonts w:ascii="Times New Roman" w:hAnsi="Times New Roman" w:cs="Times New Roman"/>
        </w:rPr>
        <w:t xml:space="preserve"> </w:t>
      </w:r>
      <w:r w:rsidRPr="00A92CAB">
        <w:rPr>
          <w:rFonts w:ascii="Times New Roman" w:hAnsi="Times New Roman" w:cs="Times New Roman"/>
        </w:rPr>
        <w:t>заявке для каждого объекта ППК</w:t>
      </w:r>
    </w:p>
    <w:p w14:paraId="2BB65E70" w14:textId="77777777" w:rsidR="00436A0C" w:rsidRPr="00BF410D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0E51B559" w14:textId="77777777" w:rsidR="00436A0C" w:rsidRPr="00927FAA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927FAA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927FAA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77777777" w:rsidR="00436A0C" w:rsidRPr="00927FAA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</w:rPr>
        <w:t>- из офиса ООО «ЦМКТ «КОМПЕТЕНТНОСТЬ» - бесплатно;</w:t>
      </w:r>
    </w:p>
    <w:p w14:paraId="6E65C5DC" w14:textId="76A9E8A3" w:rsidR="00436A0C" w:rsidRPr="00927FAA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</w:rPr>
        <w:t xml:space="preserve">- доставка образцов курьерской службой до лаборатории – </w:t>
      </w:r>
      <w:r w:rsidR="00F66CFE">
        <w:rPr>
          <w:rFonts w:ascii="Times New Roman" w:hAnsi="Times New Roman" w:cs="Times New Roman"/>
        </w:rPr>
        <w:t>3 200</w:t>
      </w:r>
      <w:r w:rsidRPr="00927FAA">
        <w:rPr>
          <w:rFonts w:ascii="Times New Roman" w:hAnsi="Times New Roman" w:cs="Times New Roman"/>
        </w:rPr>
        <w:t>,00 руб., без НДС</w:t>
      </w:r>
      <w:r w:rsidRPr="00927FAA">
        <w:rPr>
          <w:rFonts w:ascii="Times New Roman" w:hAnsi="Times New Roman" w:cs="Times New Roman"/>
          <w:vertAlign w:val="superscript"/>
        </w:rPr>
        <w:t>1</w:t>
      </w:r>
      <w:r w:rsidRPr="00927FAA">
        <w:rPr>
          <w:rFonts w:ascii="Times New Roman" w:hAnsi="Times New Roman" w:cs="Times New Roman"/>
        </w:rPr>
        <w:t>.</w:t>
      </w:r>
    </w:p>
    <w:p w14:paraId="21D47495" w14:textId="77777777" w:rsidR="00A82464" w:rsidRPr="00927FAA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E892CF3" w14:textId="777C2441" w:rsidR="00A82464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927FAA">
        <w:rPr>
          <w:rFonts w:ascii="Times New Roman" w:hAnsi="Times New Roman" w:cs="Times New Roman"/>
        </w:rPr>
        <w:t>величить стоимость договора на 8</w:t>
      </w:r>
      <w:r w:rsidRPr="00927FAA">
        <w:rPr>
          <w:rFonts w:ascii="Times New Roman" w:hAnsi="Times New Roman" w:cs="Times New Roman"/>
        </w:rPr>
        <w:t> 000,00 руб. в связи с возникновением дополнительных затрат.</w:t>
      </w:r>
    </w:p>
    <w:p w14:paraId="6EF39673" w14:textId="77777777" w:rsidR="00927FAA" w:rsidRPr="00927FAA" w:rsidRDefault="00927FAA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1F8E68A8" w14:textId="77777777" w:rsidR="00A82464" w:rsidRPr="00927FAA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927FAA">
        <w:rPr>
          <w:rFonts w:ascii="Times New Roman" w:hAnsi="Times New Roman" w:cs="Times New Roman"/>
          <w:u w:val="single"/>
        </w:rPr>
        <w:t>Скидки:</w:t>
      </w:r>
      <w:r w:rsidRPr="00927FAA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индивидуально.</w:t>
      </w:r>
    </w:p>
    <w:p w14:paraId="3551AA9B" w14:textId="77777777" w:rsidR="00A82464" w:rsidRPr="00927FAA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23A57615" w:rsidR="00A82464" w:rsidRPr="00927FAA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927FAA">
        <w:rPr>
          <w:rFonts w:ascii="Times New Roman" w:hAnsi="Times New Roman" w:cs="Times New Roman"/>
          <w:b/>
          <w:i/>
        </w:rPr>
        <w:t>Вы можете прислать заполненную заявку (образцы-</w:t>
      </w:r>
      <w:r w:rsidR="00ED66D6">
        <w:rPr>
          <w:rFonts w:ascii="Times New Roman" w:hAnsi="Times New Roman" w:cs="Times New Roman"/>
          <w:b/>
          <w:i/>
        </w:rPr>
        <w:t>показатели)</w:t>
      </w:r>
      <w:r w:rsidRPr="00927FAA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53852144" w14:textId="4C14AF76" w:rsidR="00A82464" w:rsidRPr="002B1924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927FAA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927FAA">
        <w:rPr>
          <w:rFonts w:ascii="Times New Roman" w:hAnsi="Times New Roman" w:cs="Times New Roman"/>
          <w:b/>
          <w:i/>
        </w:rPr>
        <w:t>Провайдер находится на общем режиме н</w:t>
      </w:r>
      <w:r w:rsidRPr="002B1924">
        <w:rPr>
          <w:rFonts w:ascii="Times New Roman" w:hAnsi="Times New Roman" w:cs="Times New Roman"/>
          <w:b/>
          <w:i/>
        </w:rPr>
        <w:t>/о, НДС – 2</w:t>
      </w:r>
      <w:r w:rsidR="008F6BFE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AD67EF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2CCE4007" w:rsidR="00135B96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6F0F74D7" w14:textId="27A3C1B9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8F377E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7B408F56" w:rsidR="003245F5" w:rsidRDefault="00ED66D6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3245F5">
        <w:rPr>
          <w:rFonts w:ascii="Times New Roman" w:hAnsi="Times New Roman" w:cs="Times New Roman"/>
        </w:rPr>
        <w:t>тся:</w:t>
      </w:r>
    </w:p>
    <w:p w14:paraId="1F2BD93F" w14:textId="3DE0508E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B83770">
        <w:rPr>
          <w:rFonts w:ascii="Times New Roman" w:hAnsi="Times New Roman" w:cs="Times New Roman"/>
        </w:rPr>
        <w:t>к ОК</w:t>
      </w:r>
      <w:r w:rsidR="003245F5">
        <w:rPr>
          <w:rFonts w:ascii="Times New Roman" w:hAnsi="Times New Roman" w:cs="Times New Roman"/>
        </w:rPr>
        <w:t>, необходимое количество ОК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23C2C3C1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0F26F6BB" w:rsidR="00C141ED" w:rsidRPr="0081790E" w:rsidRDefault="00C141ED" w:rsidP="00CE1B71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8F377E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8F377E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8F377E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5B7802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7533F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CE1B71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20C7028C" w14:textId="42121FE8" w:rsidR="000434A8" w:rsidRPr="0081790E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 xml:space="preserve">Для количественного типа ожидаемых результатов: </w:t>
      </w:r>
      <w:r w:rsidR="00FA5348">
        <w:rPr>
          <w:rFonts w:ascii="Times New Roman" w:hAnsi="Times New Roman" w:cs="Times New Roman"/>
        </w:rPr>
        <w:t xml:space="preserve">приписанное значение устанавливается </w:t>
      </w:r>
      <w:r w:rsidRPr="0081790E">
        <w:rPr>
          <w:rFonts w:ascii="Times New Roman" w:hAnsi="Times New Roman" w:cs="Times New Roman"/>
        </w:rPr>
        <w:t xml:space="preserve">на основе согласованного значения по результатам участников (п. 7.7. ГОСТ </w:t>
      </w:r>
      <w:r w:rsidR="00395837">
        <w:rPr>
          <w:rFonts w:ascii="Times New Roman" w:hAnsi="Times New Roman" w:cs="Times New Roman"/>
          <w:lang w:val="en-US"/>
        </w:rPr>
        <w:t>ISO</w:t>
      </w:r>
      <w:r w:rsidRPr="0081790E">
        <w:rPr>
          <w:rFonts w:ascii="Times New Roman" w:hAnsi="Times New Roman" w:cs="Times New Roman"/>
        </w:rPr>
        <w:t xml:space="preserve"> 13528</w:t>
      </w:r>
      <w:r w:rsidR="00395837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FA5348">
        <w:rPr>
          <w:rFonts w:ascii="Times New Roman" w:hAnsi="Times New Roman" w:cs="Times New Roman"/>
        </w:rPr>
        <w:t>;</w:t>
      </w:r>
      <w:r w:rsidRPr="0081790E">
        <w:rPr>
          <w:rFonts w:ascii="Times New Roman" w:hAnsi="Times New Roman" w:cs="Times New Roman"/>
        </w:rPr>
        <w:t xml:space="preserve"> </w:t>
      </w:r>
      <w:r w:rsidR="000C5380">
        <w:rPr>
          <w:rFonts w:ascii="Times New Roman" w:hAnsi="Times New Roman" w:cs="Times New Roman"/>
        </w:rPr>
        <w:t>характери</w:t>
      </w:r>
      <w:r w:rsidR="00DA4662">
        <w:rPr>
          <w:rFonts w:ascii="Times New Roman" w:hAnsi="Times New Roman" w:cs="Times New Roman"/>
        </w:rPr>
        <w:t>стики функционирования определяю</w:t>
      </w:r>
      <w:r w:rsidR="000C5380">
        <w:rPr>
          <w:rFonts w:ascii="Times New Roman" w:hAnsi="Times New Roman" w:cs="Times New Roman"/>
        </w:rPr>
        <w:t>тся по показ</w:t>
      </w:r>
      <w:r w:rsidR="00970C76">
        <w:rPr>
          <w:rFonts w:ascii="Times New Roman" w:hAnsi="Times New Roman" w:cs="Times New Roman"/>
        </w:rPr>
        <w:t>а</w:t>
      </w:r>
      <w:r w:rsidR="000C5380">
        <w:rPr>
          <w:rFonts w:ascii="Times New Roman" w:hAnsi="Times New Roman" w:cs="Times New Roman"/>
        </w:rPr>
        <w:t>т</w:t>
      </w:r>
      <w:r w:rsidR="00970C76">
        <w:rPr>
          <w:rFonts w:ascii="Times New Roman" w:hAnsi="Times New Roman" w:cs="Times New Roman"/>
        </w:rPr>
        <w:t>е</w:t>
      </w:r>
      <w:r w:rsidR="000C5380">
        <w:rPr>
          <w:rFonts w:ascii="Times New Roman" w:hAnsi="Times New Roman" w:cs="Times New Roman"/>
        </w:rPr>
        <w:t>л</w:t>
      </w:r>
      <w:r w:rsidR="00970C76">
        <w:rPr>
          <w:rFonts w:ascii="Times New Roman" w:hAnsi="Times New Roman" w:cs="Times New Roman"/>
        </w:rPr>
        <w:t>ю</w:t>
      </w:r>
      <w:r w:rsidRPr="0081790E">
        <w:rPr>
          <w:rFonts w:ascii="Times New Roman" w:hAnsi="Times New Roman" w:cs="Times New Roman"/>
        </w:rPr>
        <w:t xml:space="preserve"> 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rPr>
          <w:rFonts w:ascii="Times New Roman" w:hAnsi="Times New Roman" w:cs="Times New Roman"/>
        </w:rPr>
        <w:t>(</w:t>
      </w:r>
      <w:r w:rsidR="00970C76">
        <w:rPr>
          <w:rFonts w:ascii="Times New Roman" w:hAnsi="Times New Roman" w:cs="Times New Roman"/>
          <w:lang w:val="en-US"/>
        </w:rPr>
        <w:t>z</w:t>
      </w:r>
      <w:r w:rsidRPr="0081790E">
        <w:t>'</w:t>
      </w:r>
      <w:r w:rsidRPr="0081790E">
        <w:rPr>
          <w:rFonts w:ascii="Times New Roman" w:hAnsi="Times New Roman" w:cs="Times New Roman"/>
        </w:rPr>
        <w:t>) (п. 9.4.</w:t>
      </w:r>
      <w:r w:rsidR="0089232F">
        <w:rPr>
          <w:rFonts w:ascii="Times New Roman" w:hAnsi="Times New Roman" w:cs="Times New Roman"/>
        </w:rPr>
        <w:t>, 9.5</w:t>
      </w:r>
      <w:r w:rsidRPr="0081790E">
        <w:rPr>
          <w:rFonts w:ascii="Times New Roman" w:hAnsi="Times New Roman" w:cs="Times New Roman"/>
        </w:rPr>
        <w:t xml:space="preserve"> ГОСТ </w:t>
      </w:r>
      <w:r w:rsidR="00970C76">
        <w:rPr>
          <w:rFonts w:ascii="Times New Roman" w:hAnsi="Times New Roman" w:cs="Times New Roman"/>
          <w:lang w:val="en-US"/>
        </w:rPr>
        <w:t>ISO</w:t>
      </w:r>
      <w:r w:rsidR="00970C76" w:rsidRPr="0081790E">
        <w:rPr>
          <w:rFonts w:ascii="Times New Roman" w:hAnsi="Times New Roman" w:cs="Times New Roman"/>
        </w:rPr>
        <w:t xml:space="preserve"> 13528</w:t>
      </w:r>
      <w:r w:rsidR="00970C76" w:rsidRPr="00395837">
        <w:rPr>
          <w:rFonts w:ascii="Times New Roman" w:hAnsi="Times New Roman" w:cs="Times New Roman"/>
        </w:rPr>
        <w:t>-2024</w:t>
      </w:r>
      <w:r w:rsidRPr="0081790E">
        <w:rPr>
          <w:rFonts w:ascii="Times New Roman" w:hAnsi="Times New Roman" w:cs="Times New Roman"/>
        </w:rPr>
        <w:t>)</w:t>
      </w:r>
      <w:r w:rsidR="00EE0CCE" w:rsidRPr="0081790E">
        <w:rPr>
          <w:rFonts w:ascii="Times New Roman" w:hAnsi="Times New Roman" w:cs="Times New Roman"/>
        </w:rPr>
        <w:t>.</w:t>
      </w:r>
    </w:p>
    <w:p w14:paraId="7243360B" w14:textId="39225735" w:rsidR="00EE0CCE" w:rsidRPr="000434A8" w:rsidRDefault="000434A8" w:rsidP="00EE0CCE">
      <w:pPr>
        <w:spacing w:after="0"/>
        <w:jc w:val="both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Для качественного типа ожидаемых результатов</w:t>
      </w:r>
      <w:r w:rsidR="00EE0CCE" w:rsidRPr="0081790E">
        <w:rPr>
          <w:rFonts w:ascii="Times New Roman" w:hAnsi="Times New Roman" w:cs="Times New Roman"/>
        </w:rPr>
        <w:t>: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>приписанное значение устанавливается</w:t>
      </w:r>
      <w:r w:rsidR="00EE0CCE" w:rsidRPr="0081790E">
        <w:rPr>
          <w:rFonts w:ascii="Times New Roman" w:hAnsi="Times New Roman" w:cs="Times New Roman"/>
        </w:rPr>
        <w:t xml:space="preserve"> на основе моды (наиболее распространённого наблюдения) (п. 11.3.5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</w:t>
      </w:r>
      <w:r w:rsidR="006E5FA1">
        <w:rPr>
          <w:rFonts w:ascii="Times New Roman" w:hAnsi="Times New Roman" w:cs="Times New Roman"/>
        </w:rPr>
        <w:t>;</w:t>
      </w:r>
      <w:r w:rsidR="00EE0CCE" w:rsidRPr="0081790E">
        <w:rPr>
          <w:rFonts w:ascii="Times New Roman" w:hAnsi="Times New Roman" w:cs="Times New Roman"/>
        </w:rPr>
        <w:t xml:space="preserve"> </w:t>
      </w:r>
      <w:r w:rsidR="006E5FA1">
        <w:rPr>
          <w:rFonts w:ascii="Times New Roman" w:hAnsi="Times New Roman" w:cs="Times New Roman"/>
        </w:rPr>
        <w:t xml:space="preserve">оценивание функционирования </w:t>
      </w:r>
      <w:r w:rsidR="00ED66D6">
        <w:rPr>
          <w:rFonts w:ascii="Times New Roman" w:hAnsi="Times New Roman" w:cs="Times New Roman"/>
        </w:rPr>
        <w:t>-</w:t>
      </w:r>
      <w:r w:rsidR="006E5FA1">
        <w:rPr>
          <w:rFonts w:ascii="Times New Roman" w:hAnsi="Times New Roman" w:cs="Times New Roman"/>
        </w:rPr>
        <w:t>на основе</w:t>
      </w:r>
      <w:r w:rsidR="00EE0CCE" w:rsidRPr="0081790E">
        <w:rPr>
          <w:rFonts w:ascii="Times New Roman" w:hAnsi="Times New Roman" w:cs="Times New Roman"/>
        </w:rPr>
        <w:t xml:space="preserve"> 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>/несоответстви</w:t>
      </w:r>
      <w:r w:rsidR="006E5FA1">
        <w:rPr>
          <w:rFonts w:ascii="Times New Roman" w:hAnsi="Times New Roman" w:cs="Times New Roman"/>
        </w:rPr>
        <w:t>я</w:t>
      </w:r>
      <w:r w:rsidR="00EE0CCE" w:rsidRPr="0081790E">
        <w:rPr>
          <w:rFonts w:ascii="Times New Roman" w:hAnsi="Times New Roman" w:cs="Times New Roman"/>
        </w:rPr>
        <w:t xml:space="preserve"> приписанному значению (</w:t>
      </w:r>
      <w:proofErr w:type="spellStart"/>
      <w:r w:rsidR="00EE0CCE" w:rsidRPr="0081790E">
        <w:rPr>
          <w:rFonts w:ascii="Times New Roman" w:hAnsi="Times New Roman" w:cs="Times New Roman"/>
        </w:rPr>
        <w:t>пп</w:t>
      </w:r>
      <w:proofErr w:type="spellEnd"/>
      <w:r w:rsidR="00EE0CCE" w:rsidRPr="0081790E">
        <w:rPr>
          <w:rFonts w:ascii="Times New Roman" w:hAnsi="Times New Roman" w:cs="Times New Roman"/>
        </w:rPr>
        <w:t>. а п. 11.4.3</w:t>
      </w:r>
      <w:r w:rsidR="006E5FA1" w:rsidRPr="006E5FA1">
        <w:rPr>
          <w:rFonts w:ascii="Times New Roman" w:hAnsi="Times New Roman" w:cs="Times New Roman"/>
        </w:rPr>
        <w:t xml:space="preserve"> </w:t>
      </w:r>
      <w:r w:rsidR="006E5FA1" w:rsidRPr="0081790E">
        <w:rPr>
          <w:rFonts w:ascii="Times New Roman" w:hAnsi="Times New Roman" w:cs="Times New Roman"/>
        </w:rPr>
        <w:t xml:space="preserve">ГОСТ </w:t>
      </w:r>
      <w:r w:rsidR="006E5FA1">
        <w:rPr>
          <w:rFonts w:ascii="Times New Roman" w:hAnsi="Times New Roman" w:cs="Times New Roman"/>
          <w:lang w:val="en-US"/>
        </w:rPr>
        <w:t>ISO</w:t>
      </w:r>
      <w:r w:rsidR="006E5FA1" w:rsidRPr="0081790E">
        <w:rPr>
          <w:rFonts w:ascii="Times New Roman" w:hAnsi="Times New Roman" w:cs="Times New Roman"/>
        </w:rPr>
        <w:t xml:space="preserve"> 13528</w:t>
      </w:r>
      <w:r w:rsidR="006E5FA1" w:rsidRPr="00395837">
        <w:rPr>
          <w:rFonts w:ascii="Times New Roman" w:hAnsi="Times New Roman" w:cs="Times New Roman"/>
        </w:rPr>
        <w:t>-2024</w:t>
      </w:r>
      <w:r w:rsidR="00EE0CCE" w:rsidRPr="0081790E">
        <w:rPr>
          <w:rFonts w:ascii="Times New Roman" w:hAnsi="Times New Roman" w:cs="Times New Roman"/>
        </w:rPr>
        <w:t>).</w:t>
      </w:r>
    </w:p>
    <w:p w14:paraId="3AD06440" w14:textId="192449A5" w:rsidR="00135B96" w:rsidRPr="00C141ED" w:rsidRDefault="00ED66D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Соглашение</w:t>
      </w:r>
      <w:r w:rsidR="00135B96" w:rsidRPr="00C141ED">
        <w:rPr>
          <w:rFonts w:ascii="Times New Roman" w:hAnsi="Times New Roman" w:cs="Times New Roman"/>
          <w:b/>
        </w:rPr>
        <w:t xml:space="preserve">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5DB8B8B1" w14:textId="6C339546" w:rsidR="00F66CFE" w:rsidRPr="00F66CFE" w:rsidRDefault="006E0D2A" w:rsidP="00F66CFE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E0D2A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12923A8A" w14:textId="4505B520" w:rsidR="00F66CFE" w:rsidRPr="00F66CFE" w:rsidRDefault="00F66CFE" w:rsidP="00F66CFE">
      <w:pPr>
        <w:spacing w:after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F66CFE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</w:t>
      </w:r>
      <w:r w:rsidR="00ED66D6">
        <w:rPr>
          <w:rFonts w:ascii="Times New Roman" w:hAnsi="Times New Roman" w:cs="Times New Roman"/>
          <w:color w:val="000000" w:themeColor="text1"/>
        </w:rPr>
        <w:t xml:space="preserve">по электронной почте </w:t>
      </w:r>
      <w:r w:rsidRPr="00F66CFE">
        <w:rPr>
          <w:rFonts w:ascii="Times New Roman" w:hAnsi="Times New Roman" w:cs="Times New Roman"/>
          <w:color w:val="000000" w:themeColor="text1"/>
        </w:rPr>
        <w:t>каждом</w:t>
      </w:r>
      <w:r w:rsidR="00ED66D6">
        <w:rPr>
          <w:rFonts w:ascii="Times New Roman" w:hAnsi="Times New Roman" w:cs="Times New Roman"/>
          <w:color w:val="000000" w:themeColor="text1"/>
        </w:rPr>
        <w:t>у участнику</w:t>
      </w:r>
      <w:r w:rsidRPr="00F66CFE">
        <w:rPr>
          <w:rFonts w:ascii="Times New Roman" w:hAnsi="Times New Roman" w:cs="Times New Roman"/>
          <w:color w:val="000000" w:themeColor="text1"/>
        </w:rPr>
        <w:t xml:space="preserve"> персонально. </w:t>
      </w:r>
      <w:r w:rsidRPr="00F66CFE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</w:t>
      </w:r>
    </w:p>
    <w:p w14:paraId="0BF30885" w14:textId="62005E02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Инструкция по подаче заявки на </w:t>
      </w:r>
      <w:r w:rsidR="00ED66D6">
        <w:rPr>
          <w:rFonts w:ascii="Times New Roman" w:hAnsi="Times New Roman" w:cs="Times New Roman"/>
          <w:b/>
        </w:rPr>
        <w:t>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2C76514E" w14:textId="205C5994" w:rsidR="00991D0E" w:rsidRPr="00E66C95" w:rsidRDefault="00ED66D6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9946AD" w:rsidRPr="00E66C95">
        <w:rPr>
          <w:rFonts w:ascii="Times New Roman" w:hAnsi="Times New Roman" w:cs="Times New Roman"/>
        </w:rPr>
        <w:t xml:space="preserve">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398CC030" w:rsidR="00E66C95" w:rsidRPr="0081790E" w:rsidRDefault="0081790E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Осипова</w:t>
      </w:r>
      <w:r w:rsidR="00E66C95" w:rsidRPr="0081790E">
        <w:rPr>
          <w:rFonts w:ascii="Times New Roman" w:hAnsi="Times New Roman" w:cs="Times New Roman"/>
        </w:rPr>
        <w:t xml:space="preserve"> </w:t>
      </w:r>
      <w:r w:rsidRPr="0081790E">
        <w:rPr>
          <w:rFonts w:ascii="Times New Roman" w:hAnsi="Times New Roman" w:cs="Times New Roman"/>
        </w:rPr>
        <w:t>О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В</w:t>
      </w:r>
      <w:r w:rsidR="00E66C95" w:rsidRPr="0081790E">
        <w:rPr>
          <w:rFonts w:ascii="Times New Roman" w:hAnsi="Times New Roman" w:cs="Times New Roman"/>
        </w:rPr>
        <w:t xml:space="preserve">., </w:t>
      </w:r>
      <w:r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86574C" w:rsidRPr="0086574C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ED66D6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46EA9A4C" w14:textId="2087E8FE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5396669A" w14:textId="30385595" w:rsidR="00E7533F" w:rsidRDefault="00E7533F" w:rsidP="00E7533F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ED66D6"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возможны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4BEAFDE2" w14:textId="77777777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11A9C13" w14:textId="77777777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44E237A1" w14:textId="462535D5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</w:t>
      </w:r>
      <w:r w:rsidR="00F66CFE">
        <w:rPr>
          <w:color w:val="000000" w:themeColor="text1"/>
          <w:sz w:val="22"/>
          <w:szCs w:val="22"/>
        </w:rPr>
        <w:t>ки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357CF434" w14:textId="0595A8AA" w:rsidR="00E7533F" w:rsidRDefault="00E7533F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ED66D6" w:rsidRPr="00ED66D6">
        <w:rPr>
          <w:color w:val="000000" w:themeColor="text1"/>
          <w:sz w:val="22"/>
          <w:szCs w:val="22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  <w:bookmarkStart w:id="0" w:name="_GoBack"/>
      <w:bookmarkEnd w:id="0"/>
    </w:p>
    <w:p w14:paraId="55307811" w14:textId="77777777" w:rsidR="00F66CFE" w:rsidRPr="00F66CFE" w:rsidRDefault="00F66CFE" w:rsidP="00F66CF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F66CFE">
        <w:rPr>
          <w:color w:val="000000" w:themeColor="text1"/>
          <w:sz w:val="21"/>
          <w:szCs w:val="21"/>
        </w:rPr>
        <w:t xml:space="preserve">- отчеты могут использоваться участниками и заказчиками при осуществлении лабораторной деятельности (например, при верификации и </w:t>
      </w:r>
      <w:proofErr w:type="spellStart"/>
      <w:r w:rsidRPr="00F66CFE">
        <w:rPr>
          <w:color w:val="000000" w:themeColor="text1"/>
          <w:sz w:val="21"/>
          <w:szCs w:val="21"/>
        </w:rPr>
        <w:t>валидации</w:t>
      </w:r>
      <w:proofErr w:type="spellEnd"/>
      <w:r w:rsidRPr="00F66CFE">
        <w:rPr>
          <w:color w:val="000000" w:themeColor="text1"/>
          <w:sz w:val="21"/>
          <w:szCs w:val="21"/>
        </w:rPr>
        <w:t xml:space="preserve"> методик, мониторинге достоверности), а также при признании (подтверждении) их компетентности;</w:t>
      </w:r>
    </w:p>
    <w:p w14:paraId="3F7AFE2B" w14:textId="77777777" w:rsidR="00F66CFE" w:rsidRPr="00B035E4" w:rsidRDefault="00F66CFE" w:rsidP="00F66CF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F66CFE">
        <w:rPr>
          <w:color w:val="000000" w:themeColor="text1"/>
          <w:sz w:val="21"/>
          <w:szCs w:val="21"/>
        </w:rPr>
        <w:t xml:space="preserve"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</w:t>
      </w:r>
      <w:proofErr w:type="spellStart"/>
      <w:r w:rsidRPr="00F66CFE">
        <w:rPr>
          <w:color w:val="000000" w:themeColor="text1"/>
          <w:sz w:val="21"/>
          <w:szCs w:val="21"/>
        </w:rPr>
        <w:t>репутационные</w:t>
      </w:r>
      <w:proofErr w:type="spellEnd"/>
      <w:r w:rsidRPr="00F66CFE">
        <w:rPr>
          <w:color w:val="000000" w:themeColor="text1"/>
          <w:sz w:val="21"/>
          <w:szCs w:val="21"/>
        </w:rPr>
        <w:t xml:space="preserve"> риски Провайдеру и участникам.</w:t>
      </w:r>
    </w:p>
    <w:p w14:paraId="2BEE5191" w14:textId="77777777" w:rsidR="00F66CFE" w:rsidRDefault="00F66CFE" w:rsidP="00E7533F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C4E19D4" w14:textId="6D1F218F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27F023BC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D66D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2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ED66D6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7B4E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429CC"/>
    <w:rsid w:val="00042EE2"/>
    <w:rsid w:val="000434A8"/>
    <w:rsid w:val="00044353"/>
    <w:rsid w:val="00046507"/>
    <w:rsid w:val="00047029"/>
    <w:rsid w:val="000478B9"/>
    <w:rsid w:val="000516E5"/>
    <w:rsid w:val="00054517"/>
    <w:rsid w:val="000557F2"/>
    <w:rsid w:val="000560FB"/>
    <w:rsid w:val="00057CD1"/>
    <w:rsid w:val="000639F4"/>
    <w:rsid w:val="00072320"/>
    <w:rsid w:val="00073B96"/>
    <w:rsid w:val="0007440B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C377A"/>
    <w:rsid w:val="000C5380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23687"/>
    <w:rsid w:val="0023380C"/>
    <w:rsid w:val="002343FE"/>
    <w:rsid w:val="00237A3D"/>
    <w:rsid w:val="00252720"/>
    <w:rsid w:val="00253249"/>
    <w:rsid w:val="0025427B"/>
    <w:rsid w:val="002543EB"/>
    <w:rsid w:val="00254884"/>
    <w:rsid w:val="00262C07"/>
    <w:rsid w:val="00263A94"/>
    <w:rsid w:val="002652A9"/>
    <w:rsid w:val="00266785"/>
    <w:rsid w:val="0027152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34AF8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95837"/>
    <w:rsid w:val="003A01C4"/>
    <w:rsid w:val="003A139A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497"/>
    <w:rsid w:val="00476539"/>
    <w:rsid w:val="004849BB"/>
    <w:rsid w:val="00484A5A"/>
    <w:rsid w:val="004878C9"/>
    <w:rsid w:val="00490520"/>
    <w:rsid w:val="00490C94"/>
    <w:rsid w:val="00494B31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B7802"/>
    <w:rsid w:val="005C0E64"/>
    <w:rsid w:val="005C1B0F"/>
    <w:rsid w:val="005C3513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34F7"/>
    <w:rsid w:val="006B3F80"/>
    <w:rsid w:val="006B6E0B"/>
    <w:rsid w:val="006C1A30"/>
    <w:rsid w:val="006D7A3C"/>
    <w:rsid w:val="006E0D2A"/>
    <w:rsid w:val="006E5FA1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6747"/>
    <w:rsid w:val="00711748"/>
    <w:rsid w:val="00713DA6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4A94"/>
    <w:rsid w:val="00815EEA"/>
    <w:rsid w:val="0081790E"/>
    <w:rsid w:val="00820C24"/>
    <w:rsid w:val="0082428B"/>
    <w:rsid w:val="00824927"/>
    <w:rsid w:val="00824A25"/>
    <w:rsid w:val="0082689A"/>
    <w:rsid w:val="00827120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74C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377E"/>
    <w:rsid w:val="008F425C"/>
    <w:rsid w:val="008F6BFE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27FAA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0C76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388B"/>
    <w:rsid w:val="009D4093"/>
    <w:rsid w:val="009D40FC"/>
    <w:rsid w:val="009D5067"/>
    <w:rsid w:val="009D5187"/>
    <w:rsid w:val="009D61B6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31367"/>
    <w:rsid w:val="00C32F82"/>
    <w:rsid w:val="00C342B5"/>
    <w:rsid w:val="00C35971"/>
    <w:rsid w:val="00C3670A"/>
    <w:rsid w:val="00C45CAF"/>
    <w:rsid w:val="00C46F36"/>
    <w:rsid w:val="00C471E0"/>
    <w:rsid w:val="00C473D5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1B71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A4662"/>
    <w:rsid w:val="00DB0317"/>
    <w:rsid w:val="00DB06C7"/>
    <w:rsid w:val="00DB49A1"/>
    <w:rsid w:val="00DC0BE8"/>
    <w:rsid w:val="00DC136F"/>
    <w:rsid w:val="00DC45DA"/>
    <w:rsid w:val="00DC76CE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33F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368B"/>
    <w:rsid w:val="00EB5DE4"/>
    <w:rsid w:val="00EC1D09"/>
    <w:rsid w:val="00ED178B"/>
    <w:rsid w:val="00ED2ECB"/>
    <w:rsid w:val="00ED2ED2"/>
    <w:rsid w:val="00ED39BE"/>
    <w:rsid w:val="00ED567C"/>
    <w:rsid w:val="00ED66D6"/>
    <w:rsid w:val="00ED6D7D"/>
    <w:rsid w:val="00EE0CCE"/>
    <w:rsid w:val="00EE1C06"/>
    <w:rsid w:val="00EF0E10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3355"/>
    <w:rsid w:val="00F56EC3"/>
    <w:rsid w:val="00F66CFE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5348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CA49A-168A-4E34-B0F0-1C8C7C28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12</cp:revision>
  <cp:lastPrinted>2024-07-23T11:45:00Z</cp:lastPrinted>
  <dcterms:created xsi:type="dcterms:W3CDTF">2026-08-31T06:35:00Z</dcterms:created>
  <dcterms:modified xsi:type="dcterms:W3CDTF">2026-09-10T09:37:00Z</dcterms:modified>
</cp:coreProperties>
</file>