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30" w:rsidRDefault="00547E0A" w:rsidP="00D74A6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МСИ по программе проверки квалификации </w:t>
      </w:r>
    </w:p>
    <w:p w:rsidR="002D4911" w:rsidRDefault="00547E0A" w:rsidP="0046197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530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CF3F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Продукция парфюмерно-косметическая и товары бытовой химии</w:t>
      </w:r>
      <w:r w:rsidR="00F73BE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15C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CF3FD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2020</w:t>
      </w:r>
    </w:p>
    <w:p w:rsidR="00F73BE0" w:rsidRPr="00F96E30" w:rsidRDefault="001B5342" w:rsidP="0046197F">
      <w:pPr>
        <w:spacing w:after="120"/>
        <w:rPr>
          <w:rFonts w:ascii="Times New Roman" w:hAnsi="Times New Roman" w:cs="Times New Roman"/>
          <w:color w:val="000000" w:themeColor="text1"/>
          <w:u w:val="single"/>
        </w:rPr>
      </w:pPr>
      <w:r w:rsidRPr="00F96E30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C32384" w:rsidRPr="00F96E30">
        <w:rPr>
          <w:rFonts w:ascii="Times New Roman" w:hAnsi="Times New Roman" w:cs="Times New Roman"/>
          <w:color w:val="000000" w:themeColor="text1"/>
          <w:u w:val="single"/>
        </w:rPr>
        <w:t>один раз в год</w:t>
      </w:r>
      <w:r w:rsidRPr="00F96E30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до 30 июня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декабрь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2020 г.</w:t>
            </w:r>
          </w:p>
        </w:tc>
      </w:tr>
      <w:tr w:rsidR="00F73BE0" w:rsidRPr="00F96E30" w:rsidTr="0046197F">
        <w:tc>
          <w:tcPr>
            <w:tcW w:w="3226" w:type="dxa"/>
          </w:tcPr>
          <w:p w:rsidR="00F73BE0" w:rsidRPr="00F96E30" w:rsidRDefault="00F73BE0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977" w:type="dxa"/>
          </w:tcPr>
          <w:p w:rsidR="00F73BE0" w:rsidRPr="00F96E30" w:rsidRDefault="00C2225C" w:rsidP="00F73BE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F96E30">
              <w:rPr>
                <w:rFonts w:ascii="Times New Roman" w:hAnsi="Times New Roman" w:cs="Times New Roman"/>
                <w:color w:val="000000"/>
              </w:rPr>
              <w:t>не позднее января 2021</w:t>
            </w:r>
            <w:r w:rsidR="00F73BE0" w:rsidRPr="00F96E30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2843F9" w:rsidRPr="0046197F" w:rsidRDefault="002843F9" w:rsidP="00287A6E">
      <w:pPr>
        <w:pStyle w:val="a8"/>
        <w:spacing w:after="0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  <w:u w:val="single"/>
        </w:rPr>
        <w:t>Ст</w:t>
      </w:r>
      <w:r w:rsidR="00EA18FC" w:rsidRPr="00F96E30">
        <w:rPr>
          <w:rFonts w:ascii="Times New Roman" w:hAnsi="Times New Roman" w:cs="Times New Roman"/>
          <w:u w:val="single"/>
        </w:rPr>
        <w:t>оимость участия в МСИ</w:t>
      </w:r>
      <w:r w:rsidRPr="00F96E30">
        <w:rPr>
          <w:rFonts w:ascii="Times New Roman" w:hAnsi="Times New Roman" w:cs="Times New Roman"/>
          <w:u w:val="single"/>
        </w:rPr>
        <w:t xml:space="preserve">: 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</w:rPr>
        <w:t>- указана в анкете для каждого объекта МСИ;</w:t>
      </w:r>
    </w:p>
    <w:p w:rsidR="004334AD" w:rsidRPr="0046197F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34AD" w:rsidRPr="00F96E30" w:rsidRDefault="004334AD" w:rsidP="004334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96E30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96E30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из офиса ООО «ЦМКТ «КОМПЕТЕНТНОСТЬ» - бесплатно;</w:t>
      </w:r>
    </w:p>
    <w:p w:rsidR="004334AD" w:rsidRPr="00F96E30" w:rsidRDefault="004334AD" w:rsidP="004334AD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доставка образцов курьерской службой до лаборатории – 1000,00 руб. без НДС* (за каждый этап);</w:t>
      </w:r>
    </w:p>
    <w:p w:rsidR="004334AD" w:rsidRPr="0046197F" w:rsidRDefault="004334AD" w:rsidP="004334AD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4334AD" w:rsidRPr="00F96E30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96E30">
        <w:rPr>
          <w:rFonts w:ascii="Times New Roman" w:hAnsi="Times New Roman" w:cs="Times New Roman"/>
          <w:b/>
          <w:color w:val="FF0000"/>
        </w:rPr>
        <w:t xml:space="preserve">АКЦИЯ!!! </w:t>
      </w:r>
      <w:r w:rsidR="005F14A4" w:rsidRPr="00F96E30">
        <w:rPr>
          <w:rFonts w:ascii="Times New Roman" w:hAnsi="Times New Roman" w:cs="Times New Roman"/>
        </w:rPr>
        <w:t>при заключении договора</w:t>
      </w:r>
      <w:r w:rsidRPr="00F96E30">
        <w:rPr>
          <w:rFonts w:ascii="Times New Roman" w:hAnsi="Times New Roman" w:cs="Times New Roman"/>
        </w:rPr>
        <w:t xml:space="preserve"> </w:t>
      </w:r>
      <w:r w:rsidR="000327FD" w:rsidRPr="00F96E30">
        <w:rPr>
          <w:rFonts w:ascii="Times New Roman" w:hAnsi="Times New Roman" w:cs="Times New Roman"/>
          <w:b/>
        </w:rPr>
        <w:t>до 27.12.2019</w:t>
      </w:r>
      <w:r w:rsidRPr="00F96E30">
        <w:rPr>
          <w:rFonts w:ascii="Times New Roman" w:hAnsi="Times New Roman" w:cs="Times New Roman"/>
          <w:b/>
        </w:rPr>
        <w:t xml:space="preserve"> г.</w:t>
      </w:r>
    </w:p>
    <w:p w:rsidR="004334AD" w:rsidRPr="00F96E30" w:rsidRDefault="004334AD" w:rsidP="004334AD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F96E30">
        <w:rPr>
          <w:rFonts w:ascii="Times New Roman" w:hAnsi="Times New Roman" w:cs="Times New Roman"/>
        </w:rPr>
        <w:t xml:space="preserve">при заказе 3 образцов – </w:t>
      </w:r>
      <w:r w:rsidR="00F96E30" w:rsidRPr="00F96E30">
        <w:rPr>
          <w:rFonts w:ascii="Times New Roman" w:hAnsi="Times New Roman" w:cs="Times New Roman"/>
          <w:u w:val="single"/>
        </w:rPr>
        <w:t>скидка 15</w:t>
      </w:r>
      <w:r w:rsidRPr="00F96E30">
        <w:rPr>
          <w:rFonts w:ascii="Times New Roman" w:hAnsi="Times New Roman" w:cs="Times New Roman"/>
          <w:u w:val="single"/>
        </w:rPr>
        <w:t xml:space="preserve"> %</w:t>
      </w:r>
      <w:r w:rsidR="005F14A4" w:rsidRPr="00F96E30">
        <w:rPr>
          <w:rFonts w:ascii="Times New Roman" w:hAnsi="Times New Roman" w:cs="Times New Roman"/>
        </w:rPr>
        <w:t>.</w:t>
      </w:r>
    </w:p>
    <w:p w:rsidR="000B1ED3" w:rsidRDefault="00E20A0F" w:rsidP="0046197F">
      <w:pPr>
        <w:spacing w:before="120" w:after="120"/>
        <w:jc w:val="center"/>
        <w:rPr>
          <w:rFonts w:ascii="Times New Roman" w:hAnsi="Times New Roman" w:cs="Times New Roman"/>
          <w:b/>
          <w:color w:val="0070C0"/>
        </w:rPr>
      </w:pPr>
      <w:r w:rsidRPr="00E20A0F">
        <w:rPr>
          <w:rFonts w:ascii="Times New Roman" w:hAnsi="Times New Roman" w:cs="Times New Roman"/>
          <w:b/>
          <w:color w:val="0070C0"/>
        </w:rPr>
        <w:t>ЗАЯВКА на МСИ</w:t>
      </w:r>
      <w:r w:rsidR="0046197F">
        <w:rPr>
          <w:rFonts w:ascii="Times New Roman" w:hAnsi="Times New Roman" w:cs="Times New Roman"/>
          <w:b/>
          <w:color w:val="0070C0"/>
        </w:rPr>
        <w:t xml:space="preserve"> </w:t>
      </w:r>
      <w:r w:rsidR="0046197F" w:rsidRPr="0046197F">
        <w:rPr>
          <w:rFonts w:ascii="Times New Roman" w:hAnsi="Times New Roman" w:cs="Times New Roman"/>
          <w:b/>
          <w:color w:val="0070C0"/>
        </w:rPr>
        <w:t>Продукция парфюмерно-косметическая и товары бытовой химии - 2020</w:t>
      </w:r>
    </w:p>
    <w:p w:rsidR="00703B8A" w:rsidRPr="00F96E30" w:rsidRDefault="005F14A4" w:rsidP="00703B8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96E30">
        <w:rPr>
          <w:rFonts w:ascii="Times New Roman" w:hAnsi="Times New Roman" w:cs="Times New Roman"/>
          <w:b/>
          <w:bCs/>
        </w:rPr>
        <w:t>Название</w:t>
      </w:r>
      <w:r w:rsidR="00F96E30">
        <w:rPr>
          <w:rFonts w:ascii="Times New Roman" w:hAnsi="Times New Roman" w:cs="Times New Roman"/>
          <w:b/>
          <w:bCs/>
        </w:rPr>
        <w:t xml:space="preserve"> органи</w:t>
      </w:r>
      <w:r w:rsidR="00703B8A" w:rsidRPr="00F96E30">
        <w:rPr>
          <w:rFonts w:ascii="Times New Roman" w:hAnsi="Times New Roman" w:cs="Times New Roman"/>
          <w:b/>
          <w:bCs/>
        </w:rPr>
        <w:t>зации______________________________________________________________________</w:t>
      </w:r>
      <w:r w:rsidR="000C5AC9">
        <w:rPr>
          <w:rFonts w:ascii="Times New Roman" w:hAnsi="Times New Roman" w:cs="Times New Roman"/>
          <w:b/>
          <w:bCs/>
        </w:rPr>
        <w:t>____</w:t>
      </w:r>
    </w:p>
    <w:p w:rsidR="00703B8A" w:rsidRPr="0046197F" w:rsidRDefault="00703B8A" w:rsidP="0046197F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F96E30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  <w:r w:rsidR="000C5AC9">
        <w:rPr>
          <w:rFonts w:ascii="Times New Roman" w:hAnsi="Times New Roman" w:cs="Times New Roman"/>
          <w:b/>
          <w:bCs/>
        </w:rPr>
        <w:t>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1733"/>
        <w:gridCol w:w="1535"/>
        <w:gridCol w:w="2415"/>
        <w:gridCol w:w="1294"/>
        <w:gridCol w:w="1358"/>
        <w:gridCol w:w="1128"/>
      </w:tblGrid>
      <w:tr w:rsidR="00F96E30" w:rsidRPr="00F96E30" w:rsidTr="0046197F"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Объект МСИ**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E30" w:rsidRPr="00F96E30" w:rsidRDefault="003C3B35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</w:t>
            </w:r>
            <w:r w:rsidR="000B1ED3" w:rsidRPr="000B1E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5356">
              <w:rPr>
                <w:rFonts w:ascii="Times New Roman" w:hAnsi="Times New Roman" w:cs="Times New Roman"/>
                <w:sz w:val="18"/>
                <w:szCs w:val="18"/>
              </w:rPr>
              <w:t>образца, г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Выбор образца (отметить)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участия без </w:t>
            </w:r>
            <w:r w:rsidR="00956555" w:rsidRPr="00956555">
              <w:rPr>
                <w:rFonts w:ascii="Times New Roman" w:hAnsi="Times New Roman" w:cs="Times New Roman"/>
                <w:sz w:val="18"/>
                <w:szCs w:val="18"/>
              </w:rPr>
              <w:t>НДС*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E30" w:rsidRPr="00F96E30" w:rsidRDefault="00F96E30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sz w:val="18"/>
                <w:szCs w:val="18"/>
              </w:rPr>
              <w:t>Доп. экземпляр, шт.</w:t>
            </w:r>
          </w:p>
        </w:tc>
      </w:tr>
      <w:tr w:rsidR="000B1ED3" w:rsidRPr="00F96E30" w:rsidTr="0046197F"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BC62E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ШВ-20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Шампунь для ухода за волосами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455356" w:rsidP="00FF72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553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2*280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</w:rPr>
              <w:t>Водородный показатель, рН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Cs/>
                <w:sz w:val="18"/>
                <w:szCs w:val="18"/>
              </w:rPr>
              <w:t>14 500,00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F96E30" w:rsidRDefault="000B1ED3" w:rsidP="005A4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Массовая доля хлоридов 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МХТ-20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Мыло хозяйственное твердое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5A4335" w:rsidRDefault="00455356" w:rsidP="00FF72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A43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6*140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свободной едкой щелочи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Cs/>
                <w:sz w:val="18"/>
                <w:szCs w:val="18"/>
              </w:rPr>
              <w:t>19 000,00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A4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свободного углекислого натрия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A4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BC62E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свободной углекислой соды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A4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BC62E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хлористого натрия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Pr="00F96E30" w:rsidRDefault="000B1ED3" w:rsidP="005A4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BC62E3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96E30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Массовая доля примесей, нерастворимых в воде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5F14A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КК-20</w:t>
            </w:r>
          </w:p>
        </w:tc>
        <w:tc>
          <w:tcPr>
            <w:tcW w:w="17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Крем косметический</w:t>
            </w:r>
          </w:p>
        </w:tc>
        <w:tc>
          <w:tcPr>
            <w:tcW w:w="15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5A4335" w:rsidRDefault="00455356" w:rsidP="00FF72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535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2*75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Водородный показатель</w:t>
            </w:r>
          </w:p>
        </w:tc>
        <w:tc>
          <w:tcPr>
            <w:tcW w:w="12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bCs/>
                <w:sz w:val="18"/>
                <w:szCs w:val="18"/>
              </w:rPr>
              <w:t>14 500,00</w:t>
            </w:r>
          </w:p>
        </w:tc>
        <w:tc>
          <w:tcPr>
            <w:tcW w:w="112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rPr>
          <w:trHeight w:val="344"/>
        </w:trPr>
        <w:tc>
          <w:tcPr>
            <w:tcW w:w="10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Массовая доля воды и летучих веществ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B1ED3" w:rsidRPr="00F96E30" w:rsidTr="0046197F"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96E3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Водородный показатель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1ED3" w:rsidRPr="00F96E30" w:rsidRDefault="000B1ED3" w:rsidP="00C974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:rsidR="009F4519" w:rsidRPr="00F96E30" w:rsidRDefault="009F4519" w:rsidP="003F469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56555" w:rsidRDefault="00956555" w:rsidP="00956555">
      <w:pPr>
        <w:spacing w:after="0" w:line="240" w:lineRule="auto"/>
        <w:rPr>
          <w:rFonts w:ascii="Times New Roman" w:hAnsi="Times New Roman" w:cs="Times New Roman"/>
          <w:b/>
        </w:rPr>
      </w:pPr>
      <w:r w:rsidRPr="000C5AC9">
        <w:rPr>
          <w:rFonts w:ascii="Times New Roman" w:hAnsi="Times New Roman" w:cs="Times New Roman"/>
          <w:b/>
        </w:rPr>
        <w:t>*- Провайдер находится на общем режиме н/о, НДС – 20 %.</w:t>
      </w: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956555">
      <w:pPr>
        <w:spacing w:after="0" w:line="240" w:lineRule="auto"/>
        <w:rPr>
          <w:rFonts w:ascii="Times New Roman" w:hAnsi="Times New Roman" w:cs="Times New Roman"/>
          <w:b/>
        </w:rPr>
      </w:pPr>
    </w:p>
    <w:p w:rsidR="00146691" w:rsidRDefault="00146691" w:rsidP="0014669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МСИ</w:t>
      </w:r>
    </w:p>
    <w:p w:rsidR="00146691" w:rsidRPr="007D53BF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46691" w:rsidRPr="007919B7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МСИ(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 «Вода»)</w:t>
      </w:r>
    </w:p>
    <w:p w:rsidR="00146691" w:rsidRPr="00CA4670" w:rsidRDefault="00146691" w:rsidP="0014669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146691" w:rsidRPr="00920647" w:rsidTr="0051665B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 xml:space="preserve">указать если отличается от </w:t>
            </w:r>
            <w:proofErr w:type="spellStart"/>
            <w:r w:rsidRPr="002338A3">
              <w:rPr>
                <w:rFonts w:ascii="Times New Roman" w:hAnsi="Times New Roman" w:cs="Times New Roman"/>
                <w:i/>
              </w:rPr>
              <w:t>юр.адреса</w:t>
            </w:r>
            <w:proofErr w:type="spellEnd"/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919B7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:rsidR="00146691" w:rsidRPr="007D53BF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7919B7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</w:t>
            </w:r>
            <w:proofErr w:type="gramStart"/>
            <w:r w:rsidRPr="002338A3">
              <w:rPr>
                <w:rFonts w:ascii="Times New Roman" w:hAnsi="Times New Roman" w:cs="Times New Roman"/>
                <w:b/>
              </w:rPr>
              <w:t>указать  в</w:t>
            </w:r>
            <w:proofErr w:type="gramEnd"/>
            <w:r w:rsidRPr="002338A3">
              <w:rPr>
                <w:rFonts w:ascii="Times New Roman" w:hAnsi="Times New Roman" w:cs="Times New Roman"/>
                <w:b/>
              </w:rPr>
              <w:t xml:space="preserve"> Свидетельстве участника МСИ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6691" w:rsidRPr="002338A3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6691" w:rsidRPr="00920647" w:rsidTr="0051665B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6691" w:rsidRPr="00650BCE" w:rsidRDefault="00146691" w:rsidP="0051665B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46691" w:rsidRDefault="00146691" w:rsidP="001466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:rsidR="00146691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Оплату участия в МСИ гарантируем.</w:t>
      </w: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МСИ. </w:t>
      </w: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91" w:rsidRPr="00CA4670" w:rsidRDefault="00146691" w:rsidP="00146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:rsidR="00146691" w:rsidRDefault="00146691" w:rsidP="00146691">
      <w:pPr>
        <w:ind w:hanging="142"/>
        <w:rPr>
          <w:rFonts w:ascii="Times New Roman" w:hAnsi="Times New Roman" w:cs="Times New Roman"/>
          <w:b/>
          <w:color w:val="0070C0"/>
        </w:rPr>
      </w:pPr>
    </w:p>
    <w:p w:rsidR="00146691" w:rsidRPr="000C5AC9" w:rsidRDefault="00146691" w:rsidP="00146691">
      <w:pPr>
        <w:ind w:hanging="142"/>
        <w:rPr>
          <w:rFonts w:ascii="Times New Roman" w:hAnsi="Times New Roman" w:cs="Times New Roman"/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1645C3">
          <w:rPr>
            <w:rStyle w:val="a5"/>
            <w:rFonts w:eastAsia="Calibri"/>
          </w:rPr>
          <w:t>2312387@mail.ru</w:t>
        </w:r>
      </w:hyperlink>
      <w:r w:rsidRPr="000C6D65">
        <w:rPr>
          <w:rFonts w:ascii="Times New Roman" w:hAnsi="Times New Roman" w:cs="Times New Roman"/>
          <w:b/>
          <w:color w:val="0070C0"/>
        </w:rPr>
        <w:t xml:space="preserve"> </w:t>
      </w:r>
      <w:bookmarkStart w:id="0" w:name="_GoBack"/>
      <w:bookmarkEnd w:id="0"/>
    </w:p>
    <w:sectPr w:rsidR="00146691" w:rsidRPr="000C5AC9" w:rsidSect="002D43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166BE"/>
    <w:rsid w:val="00023210"/>
    <w:rsid w:val="00031EC6"/>
    <w:rsid w:val="000327FD"/>
    <w:rsid w:val="00046507"/>
    <w:rsid w:val="000557F2"/>
    <w:rsid w:val="00095E1F"/>
    <w:rsid w:val="00097677"/>
    <w:rsid w:val="000B1ED3"/>
    <w:rsid w:val="000C5AC9"/>
    <w:rsid w:val="000D61E0"/>
    <w:rsid w:val="0010147B"/>
    <w:rsid w:val="00112170"/>
    <w:rsid w:val="0011386A"/>
    <w:rsid w:val="00146691"/>
    <w:rsid w:val="001549E6"/>
    <w:rsid w:val="00161E3D"/>
    <w:rsid w:val="00162CB6"/>
    <w:rsid w:val="001645AC"/>
    <w:rsid w:val="00173F1B"/>
    <w:rsid w:val="00175118"/>
    <w:rsid w:val="00186D70"/>
    <w:rsid w:val="00192ECF"/>
    <w:rsid w:val="001A061C"/>
    <w:rsid w:val="001A4514"/>
    <w:rsid w:val="001B5342"/>
    <w:rsid w:val="001B66D3"/>
    <w:rsid w:val="001B77A7"/>
    <w:rsid w:val="001F0302"/>
    <w:rsid w:val="001F47A1"/>
    <w:rsid w:val="0020391B"/>
    <w:rsid w:val="002343FE"/>
    <w:rsid w:val="00262C07"/>
    <w:rsid w:val="00266785"/>
    <w:rsid w:val="002843F9"/>
    <w:rsid w:val="00284CE3"/>
    <w:rsid w:val="00287A6E"/>
    <w:rsid w:val="00294CCB"/>
    <w:rsid w:val="002A21B3"/>
    <w:rsid w:val="002D43B6"/>
    <w:rsid w:val="002D4911"/>
    <w:rsid w:val="002E3B8F"/>
    <w:rsid w:val="002F1587"/>
    <w:rsid w:val="003121F7"/>
    <w:rsid w:val="003150BB"/>
    <w:rsid w:val="00324EF7"/>
    <w:rsid w:val="00346619"/>
    <w:rsid w:val="00347266"/>
    <w:rsid w:val="00354C17"/>
    <w:rsid w:val="00357ABC"/>
    <w:rsid w:val="00363169"/>
    <w:rsid w:val="00367BE2"/>
    <w:rsid w:val="00380F57"/>
    <w:rsid w:val="003A5FBF"/>
    <w:rsid w:val="003C1C98"/>
    <w:rsid w:val="003C1DB7"/>
    <w:rsid w:val="003C389F"/>
    <w:rsid w:val="003C3B35"/>
    <w:rsid w:val="003C4157"/>
    <w:rsid w:val="003E6322"/>
    <w:rsid w:val="003E7893"/>
    <w:rsid w:val="003F4324"/>
    <w:rsid w:val="003F4699"/>
    <w:rsid w:val="004334AD"/>
    <w:rsid w:val="00455356"/>
    <w:rsid w:val="0045705C"/>
    <w:rsid w:val="0046197F"/>
    <w:rsid w:val="00473071"/>
    <w:rsid w:val="00490C94"/>
    <w:rsid w:val="004A3D1C"/>
    <w:rsid w:val="004C2CBF"/>
    <w:rsid w:val="004D4927"/>
    <w:rsid w:val="00517B1F"/>
    <w:rsid w:val="0052661A"/>
    <w:rsid w:val="00534F92"/>
    <w:rsid w:val="00540DCD"/>
    <w:rsid w:val="00541923"/>
    <w:rsid w:val="00542092"/>
    <w:rsid w:val="00547E0A"/>
    <w:rsid w:val="00583E30"/>
    <w:rsid w:val="005A4335"/>
    <w:rsid w:val="005C0E64"/>
    <w:rsid w:val="005C5CB3"/>
    <w:rsid w:val="005C6DD1"/>
    <w:rsid w:val="005E0E9D"/>
    <w:rsid w:val="005F14A4"/>
    <w:rsid w:val="006038D0"/>
    <w:rsid w:val="0061060B"/>
    <w:rsid w:val="0061312D"/>
    <w:rsid w:val="00635983"/>
    <w:rsid w:val="00635AAB"/>
    <w:rsid w:val="00635AC4"/>
    <w:rsid w:val="00654833"/>
    <w:rsid w:val="00670852"/>
    <w:rsid w:val="006852C3"/>
    <w:rsid w:val="00692F59"/>
    <w:rsid w:val="006B0467"/>
    <w:rsid w:val="006B34F7"/>
    <w:rsid w:val="006D7A3C"/>
    <w:rsid w:val="00701104"/>
    <w:rsid w:val="007023FD"/>
    <w:rsid w:val="007028A4"/>
    <w:rsid w:val="00703B8A"/>
    <w:rsid w:val="00723D55"/>
    <w:rsid w:val="0076795A"/>
    <w:rsid w:val="007722C7"/>
    <w:rsid w:val="00772728"/>
    <w:rsid w:val="00786B77"/>
    <w:rsid w:val="007A6247"/>
    <w:rsid w:val="007B1A7D"/>
    <w:rsid w:val="007C731F"/>
    <w:rsid w:val="007D1707"/>
    <w:rsid w:val="007E331D"/>
    <w:rsid w:val="007E61A9"/>
    <w:rsid w:val="007F0BFB"/>
    <w:rsid w:val="00805125"/>
    <w:rsid w:val="00820C24"/>
    <w:rsid w:val="0082428B"/>
    <w:rsid w:val="00824A25"/>
    <w:rsid w:val="008364A9"/>
    <w:rsid w:val="00844BD7"/>
    <w:rsid w:val="00845D72"/>
    <w:rsid w:val="00897B80"/>
    <w:rsid w:val="008B479F"/>
    <w:rsid w:val="008C5AFD"/>
    <w:rsid w:val="008D5675"/>
    <w:rsid w:val="008E4F3A"/>
    <w:rsid w:val="008F425C"/>
    <w:rsid w:val="00901046"/>
    <w:rsid w:val="009015C5"/>
    <w:rsid w:val="009144AF"/>
    <w:rsid w:val="009308FC"/>
    <w:rsid w:val="00933A92"/>
    <w:rsid w:val="00936A31"/>
    <w:rsid w:val="0095142A"/>
    <w:rsid w:val="00952976"/>
    <w:rsid w:val="00954FCE"/>
    <w:rsid w:val="00956555"/>
    <w:rsid w:val="00960473"/>
    <w:rsid w:val="00962C90"/>
    <w:rsid w:val="00975D4A"/>
    <w:rsid w:val="00976795"/>
    <w:rsid w:val="0098378A"/>
    <w:rsid w:val="00993057"/>
    <w:rsid w:val="009A1ED8"/>
    <w:rsid w:val="009B1FA9"/>
    <w:rsid w:val="009C2383"/>
    <w:rsid w:val="009D14FA"/>
    <w:rsid w:val="009D194D"/>
    <w:rsid w:val="009F271B"/>
    <w:rsid w:val="009F4519"/>
    <w:rsid w:val="009F7562"/>
    <w:rsid w:val="00A1194A"/>
    <w:rsid w:val="00A14709"/>
    <w:rsid w:val="00A46412"/>
    <w:rsid w:val="00A47FEB"/>
    <w:rsid w:val="00A52C05"/>
    <w:rsid w:val="00A73111"/>
    <w:rsid w:val="00A74BD0"/>
    <w:rsid w:val="00AB4578"/>
    <w:rsid w:val="00AC3828"/>
    <w:rsid w:val="00AC6B01"/>
    <w:rsid w:val="00AD25A6"/>
    <w:rsid w:val="00AD67EF"/>
    <w:rsid w:val="00B07251"/>
    <w:rsid w:val="00B2596F"/>
    <w:rsid w:val="00B4216B"/>
    <w:rsid w:val="00B56154"/>
    <w:rsid w:val="00B5628A"/>
    <w:rsid w:val="00B65651"/>
    <w:rsid w:val="00B82251"/>
    <w:rsid w:val="00B8300E"/>
    <w:rsid w:val="00B83124"/>
    <w:rsid w:val="00B93095"/>
    <w:rsid w:val="00BC1BE0"/>
    <w:rsid w:val="00BC62E3"/>
    <w:rsid w:val="00C0530D"/>
    <w:rsid w:val="00C11C0B"/>
    <w:rsid w:val="00C1522F"/>
    <w:rsid w:val="00C201A9"/>
    <w:rsid w:val="00C2225C"/>
    <w:rsid w:val="00C32384"/>
    <w:rsid w:val="00C35971"/>
    <w:rsid w:val="00C45CAF"/>
    <w:rsid w:val="00C46F36"/>
    <w:rsid w:val="00C50FE2"/>
    <w:rsid w:val="00C554AD"/>
    <w:rsid w:val="00C8082C"/>
    <w:rsid w:val="00C867F1"/>
    <w:rsid w:val="00C97422"/>
    <w:rsid w:val="00CB447C"/>
    <w:rsid w:val="00CC0517"/>
    <w:rsid w:val="00CD192F"/>
    <w:rsid w:val="00CD34F2"/>
    <w:rsid w:val="00CD3BA5"/>
    <w:rsid w:val="00CD5475"/>
    <w:rsid w:val="00CE4EB1"/>
    <w:rsid w:val="00CF3D46"/>
    <w:rsid w:val="00CF3FD4"/>
    <w:rsid w:val="00D01D71"/>
    <w:rsid w:val="00D03CC2"/>
    <w:rsid w:val="00D2521C"/>
    <w:rsid w:val="00D26B78"/>
    <w:rsid w:val="00D349AD"/>
    <w:rsid w:val="00D46919"/>
    <w:rsid w:val="00D56871"/>
    <w:rsid w:val="00D667B9"/>
    <w:rsid w:val="00D74A63"/>
    <w:rsid w:val="00D852D8"/>
    <w:rsid w:val="00D91F86"/>
    <w:rsid w:val="00D951AE"/>
    <w:rsid w:val="00DB0317"/>
    <w:rsid w:val="00DC0BE8"/>
    <w:rsid w:val="00DC76CE"/>
    <w:rsid w:val="00DD32EE"/>
    <w:rsid w:val="00DD5AB2"/>
    <w:rsid w:val="00E015F4"/>
    <w:rsid w:val="00E20A0F"/>
    <w:rsid w:val="00E27B55"/>
    <w:rsid w:val="00E34529"/>
    <w:rsid w:val="00E75E02"/>
    <w:rsid w:val="00E774E5"/>
    <w:rsid w:val="00EA18FC"/>
    <w:rsid w:val="00EA79EF"/>
    <w:rsid w:val="00EB0CFF"/>
    <w:rsid w:val="00EC1D09"/>
    <w:rsid w:val="00ED6D7D"/>
    <w:rsid w:val="00EF6DF3"/>
    <w:rsid w:val="00F33A9B"/>
    <w:rsid w:val="00F66ED6"/>
    <w:rsid w:val="00F70EF1"/>
    <w:rsid w:val="00F73BE0"/>
    <w:rsid w:val="00F77A60"/>
    <w:rsid w:val="00F8034C"/>
    <w:rsid w:val="00F81501"/>
    <w:rsid w:val="00F96E30"/>
    <w:rsid w:val="00FB67EE"/>
    <w:rsid w:val="00FE2BB2"/>
    <w:rsid w:val="00FE6133"/>
    <w:rsid w:val="00FF4737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5984A-0549-4378-8A00-E7FB208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912B-D1C9-4E86-9578-86AB4FA2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40</cp:revision>
  <cp:lastPrinted>2019-06-26T10:08:00Z</cp:lastPrinted>
  <dcterms:created xsi:type="dcterms:W3CDTF">2019-05-31T11:31:00Z</dcterms:created>
  <dcterms:modified xsi:type="dcterms:W3CDTF">2019-08-13T12:22:00Z</dcterms:modified>
</cp:coreProperties>
</file>